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8" w:type="dxa"/>
        <w:jc w:val="center"/>
        <w:tblCellMar>
          <w:left w:w="0" w:type="dxa"/>
          <w:right w:w="0" w:type="dxa"/>
        </w:tblCellMar>
        <w:tblLook w:val="0000" w:firstRow="0" w:lastRow="0" w:firstColumn="0" w:lastColumn="0" w:noHBand="0" w:noVBand="0"/>
      </w:tblPr>
      <w:tblGrid>
        <w:gridCol w:w="3348"/>
        <w:gridCol w:w="6420"/>
      </w:tblGrid>
      <w:tr w:rsidR="00702BB3" w:rsidRPr="00E73800" w14:paraId="1D3A152C" w14:textId="77777777" w:rsidTr="00702BB3">
        <w:trPr>
          <w:trHeight w:val="853"/>
          <w:jc w:val="center"/>
        </w:trPr>
        <w:tc>
          <w:tcPr>
            <w:tcW w:w="3348" w:type="dxa"/>
            <w:tcMar>
              <w:top w:w="0" w:type="dxa"/>
              <w:left w:w="108" w:type="dxa"/>
              <w:bottom w:w="0" w:type="dxa"/>
              <w:right w:w="108" w:type="dxa"/>
            </w:tcMar>
          </w:tcPr>
          <w:p w14:paraId="2BCD53C3" w14:textId="519DEDB1" w:rsidR="00702BB3" w:rsidRPr="00E73800" w:rsidRDefault="00702BB3" w:rsidP="007B0858">
            <w:pPr>
              <w:spacing w:after="0" w:line="360" w:lineRule="exact"/>
              <w:jc w:val="center"/>
              <w:rPr>
                <w:color w:val="000000"/>
                <w:sz w:val="28"/>
                <w:szCs w:val="28"/>
              </w:rPr>
            </w:pPr>
            <w:r w:rsidRPr="00E73800">
              <w:rPr>
                <w:b/>
                <w:bCs/>
                <w:noProof/>
                <w:color w:val="000000"/>
                <w:sz w:val="28"/>
                <w:szCs w:val="28"/>
              </w:rPr>
              <mc:AlternateContent>
                <mc:Choice Requires="wps">
                  <w:drawing>
                    <wp:anchor distT="0" distB="0" distL="114300" distR="114300" simplePos="0" relativeHeight="251663360" behindDoc="0" locked="0" layoutInCell="1" allowOverlap="1" wp14:anchorId="31B6C87E" wp14:editId="7568D41A">
                      <wp:simplePos x="0" y="0"/>
                      <wp:positionH relativeFrom="column">
                        <wp:posOffset>633095</wp:posOffset>
                      </wp:positionH>
                      <wp:positionV relativeFrom="paragraph">
                        <wp:posOffset>494030</wp:posOffset>
                      </wp:positionV>
                      <wp:extent cx="666750" cy="0"/>
                      <wp:effectExtent l="13970" t="8255" r="5080" b="10795"/>
                      <wp:wrapNone/>
                      <wp:docPr id="104471542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D5F41" id="_x0000_t32" coordsize="21600,21600" o:spt="32" o:oned="t" path="m,l21600,21600e" filled="f">
                      <v:path arrowok="t" fillok="f" o:connecttype="none"/>
                      <o:lock v:ext="edit" shapetype="t"/>
                    </v:shapetype>
                    <v:shape id="Straight Arrow Connector 8" o:spid="_x0000_s1026" type="#_x0000_t32" style="position:absolute;margin-left:49.85pt;margin-top:38.9pt;width: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"/>
                  </w:pict>
                </mc:Fallback>
              </mc:AlternateContent>
            </w:r>
            <w:r w:rsidRPr="00E73800">
              <w:rPr>
                <w:b/>
                <w:bCs/>
                <w:color w:val="000000"/>
                <w:sz w:val="28"/>
                <w:szCs w:val="28"/>
              </w:rPr>
              <w:t xml:space="preserve">UỶ BAN NHÂN DÂN </w:t>
            </w:r>
            <w:r w:rsidRPr="00E73800">
              <w:rPr>
                <w:b/>
                <w:bCs/>
                <w:color w:val="000000"/>
                <w:sz w:val="28"/>
                <w:szCs w:val="28"/>
              </w:rPr>
              <w:br/>
              <w:t xml:space="preserve">TỈNH </w:t>
            </w:r>
            <w:r>
              <w:rPr>
                <w:b/>
                <w:bCs/>
                <w:color w:val="000000"/>
                <w:sz w:val="28"/>
                <w:szCs w:val="28"/>
              </w:rPr>
              <w:t>NINH BÌNH</w:t>
            </w:r>
            <w:r w:rsidRPr="00E73800">
              <w:rPr>
                <w:b/>
                <w:bCs/>
                <w:color w:val="000000"/>
                <w:sz w:val="28"/>
                <w:szCs w:val="28"/>
              </w:rPr>
              <w:br/>
            </w:r>
          </w:p>
        </w:tc>
        <w:tc>
          <w:tcPr>
            <w:tcW w:w="6420" w:type="dxa"/>
            <w:tcMar>
              <w:top w:w="0" w:type="dxa"/>
              <w:left w:w="108" w:type="dxa"/>
              <w:bottom w:w="0" w:type="dxa"/>
              <w:right w:w="108" w:type="dxa"/>
            </w:tcMar>
          </w:tcPr>
          <w:p w14:paraId="7F1329DE" w14:textId="5A8D6261" w:rsidR="00702BB3" w:rsidRPr="00E73800" w:rsidRDefault="00702BB3" w:rsidP="007B0858">
            <w:pPr>
              <w:spacing w:after="0" w:line="360" w:lineRule="exact"/>
              <w:jc w:val="center"/>
              <w:rPr>
                <w:color w:val="000000"/>
                <w:sz w:val="28"/>
                <w:szCs w:val="28"/>
              </w:rPr>
            </w:pPr>
            <w:r w:rsidRPr="00E73800">
              <w:rPr>
                <w:b/>
                <w:bCs/>
                <w:noProof/>
                <w:color w:val="000000"/>
                <w:sz w:val="28"/>
                <w:szCs w:val="28"/>
              </w:rPr>
              <mc:AlternateContent>
                <mc:Choice Requires="wps">
                  <w:drawing>
                    <wp:anchor distT="0" distB="0" distL="114300" distR="114300" simplePos="0" relativeHeight="251662336" behindDoc="0" locked="0" layoutInCell="1" allowOverlap="1" wp14:anchorId="4C36536D" wp14:editId="64471547">
                      <wp:simplePos x="0" y="0"/>
                      <wp:positionH relativeFrom="column">
                        <wp:posOffset>861060</wp:posOffset>
                      </wp:positionH>
                      <wp:positionV relativeFrom="paragraph">
                        <wp:posOffset>494030</wp:posOffset>
                      </wp:positionV>
                      <wp:extent cx="2238375" cy="635"/>
                      <wp:effectExtent l="0" t="0" r="9525" b="37465"/>
                      <wp:wrapNone/>
                      <wp:docPr id="164837131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F3B20" id="Straight Arrow Connector 7" o:spid="_x0000_s1026" type="#_x0000_t32" style="position:absolute;margin-left:67.8pt;margin-top:38.9pt;width:176.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" strokeweight=".5pt"/>
                  </w:pict>
                </mc:Fallback>
              </mc:AlternateContent>
            </w:r>
            <w:r w:rsidRPr="00E73800">
              <w:rPr>
                <w:b/>
                <w:bCs/>
                <w:color w:val="000000"/>
                <w:sz w:val="28"/>
                <w:szCs w:val="28"/>
              </w:rPr>
              <w:t>CỘNG HÒA XÃ HỘI CHỦ NGHĨA VIỆT NAM</w:t>
            </w:r>
            <w:r w:rsidRPr="00E73800">
              <w:rPr>
                <w:b/>
                <w:bCs/>
                <w:color w:val="000000"/>
                <w:sz w:val="28"/>
                <w:szCs w:val="28"/>
              </w:rPr>
              <w:br/>
              <w:t>Độc lập - Tự do - Hạnh phúc</w:t>
            </w:r>
          </w:p>
        </w:tc>
      </w:tr>
      <w:tr w:rsidR="00702BB3" w:rsidRPr="00E73800" w14:paraId="6FB04EC8" w14:textId="77777777" w:rsidTr="00702BB3">
        <w:trPr>
          <w:jc w:val="center"/>
        </w:trPr>
        <w:tc>
          <w:tcPr>
            <w:tcW w:w="3348" w:type="dxa"/>
            <w:tcMar>
              <w:top w:w="0" w:type="dxa"/>
              <w:left w:w="108" w:type="dxa"/>
              <w:bottom w:w="0" w:type="dxa"/>
              <w:right w:w="108" w:type="dxa"/>
            </w:tcMar>
          </w:tcPr>
          <w:p w14:paraId="584B05A3" w14:textId="77777777" w:rsidR="00702BB3" w:rsidRPr="00E73800" w:rsidRDefault="00702BB3" w:rsidP="007B0858">
            <w:pPr>
              <w:spacing w:after="0" w:line="360" w:lineRule="exact"/>
              <w:jc w:val="center"/>
              <w:rPr>
                <w:color w:val="000000"/>
                <w:sz w:val="28"/>
                <w:szCs w:val="28"/>
              </w:rPr>
            </w:pPr>
            <w:r w:rsidRPr="00E73800">
              <w:rPr>
                <w:color w:val="000000"/>
                <w:sz w:val="28"/>
                <w:szCs w:val="28"/>
              </w:rPr>
              <w:t>Số:        /202</w:t>
            </w:r>
            <w:r>
              <w:rPr>
                <w:color w:val="000000"/>
                <w:sz w:val="28"/>
                <w:szCs w:val="28"/>
              </w:rPr>
              <w:t>6</w:t>
            </w:r>
            <w:r w:rsidRPr="00E73800">
              <w:rPr>
                <w:color w:val="000000"/>
                <w:sz w:val="28"/>
                <w:szCs w:val="28"/>
              </w:rPr>
              <w:t>/QĐ-UBND</w:t>
            </w:r>
          </w:p>
        </w:tc>
        <w:tc>
          <w:tcPr>
            <w:tcW w:w="6420" w:type="dxa"/>
            <w:tcMar>
              <w:top w:w="0" w:type="dxa"/>
              <w:left w:w="108" w:type="dxa"/>
              <w:bottom w:w="0" w:type="dxa"/>
              <w:right w:w="108" w:type="dxa"/>
            </w:tcMar>
          </w:tcPr>
          <w:p w14:paraId="51241116" w14:textId="5E7FCD4D" w:rsidR="00702BB3" w:rsidRPr="00E73800" w:rsidRDefault="00702BB3" w:rsidP="00702BB3">
            <w:pPr>
              <w:spacing w:after="0" w:line="360" w:lineRule="exact"/>
              <w:jc w:val="center"/>
              <w:rPr>
                <w:color w:val="000000"/>
                <w:sz w:val="28"/>
                <w:szCs w:val="28"/>
              </w:rPr>
            </w:pPr>
            <w:r>
              <w:rPr>
                <w:i/>
                <w:iCs/>
                <w:color w:val="000000"/>
                <w:sz w:val="28"/>
                <w:szCs w:val="28"/>
              </w:rPr>
              <w:t>Ninh Bình</w:t>
            </w:r>
            <w:r w:rsidRPr="00E73800">
              <w:rPr>
                <w:i/>
                <w:iCs/>
                <w:color w:val="000000"/>
                <w:sz w:val="28"/>
                <w:szCs w:val="28"/>
              </w:rPr>
              <w:t>, ngày       tháng      năm 20</w:t>
            </w:r>
            <w:r>
              <w:rPr>
                <w:i/>
                <w:iCs/>
                <w:color w:val="000000"/>
                <w:sz w:val="28"/>
                <w:szCs w:val="28"/>
              </w:rPr>
              <w:t>26</w:t>
            </w:r>
          </w:p>
        </w:tc>
      </w:tr>
    </w:tbl>
    <w:p w14:paraId="59CB4E08" w14:textId="77777777" w:rsidR="00702BB3" w:rsidRPr="004343A2" w:rsidRDefault="00702BB3" w:rsidP="00702BB3">
      <w:pPr>
        <w:spacing w:after="0" w:line="240" w:lineRule="auto"/>
        <w:rPr>
          <w:color w:val="000000"/>
          <w:szCs w:val="28"/>
          <w:u w:val="single"/>
        </w:rPr>
      </w:pPr>
      <w:r w:rsidRPr="00FB47F9">
        <w:rPr>
          <w:b/>
          <w:bCs/>
          <w:color w:val="000000"/>
          <w:sz w:val="28"/>
          <w:szCs w:val="28"/>
          <w:lang w:val="nl-NL"/>
        </w:rPr>
        <w:t> </w:t>
      </w:r>
      <w:r w:rsidRPr="004343A2">
        <w:rPr>
          <w:b/>
          <w:bCs/>
          <w:color w:val="000000"/>
          <w:sz w:val="28"/>
          <w:szCs w:val="28"/>
          <w:u w:val="single"/>
          <w:lang w:val="nl-NL"/>
        </w:rPr>
        <w:t>(Dự thảo)</w:t>
      </w:r>
    </w:p>
    <w:p w14:paraId="677D8104" w14:textId="77777777" w:rsidR="00702BB3" w:rsidRPr="00E73800" w:rsidRDefault="00702BB3" w:rsidP="00702BB3">
      <w:pPr>
        <w:spacing w:after="0" w:line="320" w:lineRule="exact"/>
        <w:jc w:val="center"/>
        <w:rPr>
          <w:b/>
          <w:bCs/>
          <w:color w:val="000000"/>
          <w:sz w:val="28"/>
          <w:szCs w:val="28"/>
          <w:lang w:val="nl-NL"/>
        </w:rPr>
      </w:pPr>
      <w:r w:rsidRPr="00E73800">
        <w:rPr>
          <w:b/>
          <w:bCs/>
          <w:color w:val="000000"/>
          <w:sz w:val="28"/>
          <w:szCs w:val="28"/>
          <w:lang w:val="nl-NL"/>
        </w:rPr>
        <w:t xml:space="preserve">QUYẾT ĐỊNH </w:t>
      </w:r>
    </w:p>
    <w:p w14:paraId="54CB56CF" w14:textId="77777777" w:rsidR="00702BB3" w:rsidRPr="00E73800" w:rsidRDefault="00702BB3" w:rsidP="00702BB3">
      <w:pPr>
        <w:spacing w:after="0" w:line="320" w:lineRule="exact"/>
        <w:jc w:val="center"/>
        <w:rPr>
          <w:color w:val="000000"/>
          <w:sz w:val="28"/>
          <w:szCs w:val="28"/>
          <w:lang w:val="nl-NL"/>
        </w:rPr>
      </w:pPr>
      <w:r w:rsidRPr="00E73800">
        <w:rPr>
          <w:b/>
          <w:bCs/>
          <w:color w:val="000000"/>
          <w:sz w:val="28"/>
          <w:szCs w:val="28"/>
          <w:lang w:val="vi-VN"/>
        </w:rPr>
        <w:t>B</w:t>
      </w:r>
      <w:r w:rsidRPr="00E73800">
        <w:rPr>
          <w:b/>
          <w:bCs/>
          <w:color w:val="000000"/>
          <w:sz w:val="28"/>
          <w:szCs w:val="28"/>
          <w:lang w:val="nl-NL"/>
        </w:rPr>
        <w:t xml:space="preserve">an hành Quy định bảo vệ môi trường trên địa bàn tỉnh </w:t>
      </w:r>
      <w:r>
        <w:rPr>
          <w:b/>
          <w:bCs/>
          <w:color w:val="000000"/>
          <w:sz w:val="28"/>
          <w:szCs w:val="28"/>
          <w:lang w:val="nl-NL"/>
        </w:rPr>
        <w:t>Ninh Bình</w:t>
      </w:r>
    </w:p>
    <w:p w14:paraId="17CE33AB" w14:textId="0955AC54" w:rsidR="00702BB3" w:rsidRPr="00E73800" w:rsidRDefault="00702BB3" w:rsidP="00702BB3">
      <w:pPr>
        <w:spacing w:after="0" w:line="240" w:lineRule="auto"/>
        <w:jc w:val="center"/>
        <w:rPr>
          <w:b/>
          <w:bCs/>
          <w:color w:val="000000"/>
          <w:sz w:val="28"/>
          <w:szCs w:val="28"/>
          <w:lang w:val="nl-NL"/>
        </w:rPr>
      </w:pPr>
      <w:r w:rsidRPr="00E73800">
        <w:rPr>
          <w:b/>
          <w:bCs/>
          <w:noProof/>
          <w:color w:val="000000"/>
          <w:sz w:val="28"/>
          <w:szCs w:val="28"/>
        </w:rPr>
        <mc:AlternateContent>
          <mc:Choice Requires="wps">
            <w:drawing>
              <wp:anchor distT="0" distB="0" distL="114300" distR="114300" simplePos="0" relativeHeight="251664384" behindDoc="0" locked="0" layoutInCell="1" allowOverlap="1" wp14:anchorId="5B2B6BA4" wp14:editId="5B7A993D">
                <wp:simplePos x="0" y="0"/>
                <wp:positionH relativeFrom="column">
                  <wp:posOffset>1735455</wp:posOffset>
                </wp:positionH>
                <wp:positionV relativeFrom="paragraph">
                  <wp:posOffset>7620</wp:posOffset>
                </wp:positionV>
                <wp:extent cx="2238375" cy="635"/>
                <wp:effectExtent l="11430" t="7620" r="7620" b="10795"/>
                <wp:wrapNone/>
                <wp:docPr id="152460900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C5CFB" id="Straight Arrow Connector 6" o:spid="_x0000_s1026" type="#_x0000_t32" style="position:absolute;margin-left:136.65pt;margin-top:.6pt;width:17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"/>
            </w:pict>
          </mc:Fallback>
        </mc:AlternateContent>
      </w:r>
    </w:p>
    <w:p w14:paraId="5CA0F33F" w14:textId="77777777" w:rsidR="00702BB3" w:rsidRDefault="00702BB3" w:rsidP="00702BB3">
      <w:pPr>
        <w:spacing w:after="0" w:line="240" w:lineRule="auto"/>
        <w:jc w:val="center"/>
        <w:rPr>
          <w:b/>
          <w:bCs/>
          <w:color w:val="000000"/>
          <w:sz w:val="28"/>
          <w:szCs w:val="28"/>
          <w:lang w:val="nl-NL"/>
        </w:rPr>
      </w:pPr>
      <w:r w:rsidRPr="00E73800">
        <w:rPr>
          <w:b/>
          <w:bCs/>
          <w:color w:val="000000"/>
          <w:sz w:val="28"/>
          <w:szCs w:val="28"/>
          <w:lang w:val="nl-NL"/>
        </w:rPr>
        <w:t xml:space="preserve">UỶ BAN NHÂN DÂN TỈNH </w:t>
      </w:r>
      <w:r>
        <w:rPr>
          <w:b/>
          <w:bCs/>
          <w:color w:val="000000"/>
          <w:sz w:val="28"/>
          <w:szCs w:val="28"/>
          <w:lang w:val="nl-NL"/>
        </w:rPr>
        <w:t>NINH BÌNH</w:t>
      </w:r>
    </w:p>
    <w:p w14:paraId="25A0A6B5" w14:textId="77777777" w:rsidR="00702BB3" w:rsidRPr="00E73800" w:rsidRDefault="00702BB3" w:rsidP="00702BB3">
      <w:pPr>
        <w:spacing w:after="0" w:line="240" w:lineRule="auto"/>
        <w:jc w:val="center"/>
        <w:rPr>
          <w:b/>
          <w:bCs/>
          <w:color w:val="000000"/>
          <w:sz w:val="28"/>
          <w:szCs w:val="28"/>
          <w:lang w:val="nl-NL"/>
        </w:rPr>
      </w:pPr>
    </w:p>
    <w:p w14:paraId="1F283A09" w14:textId="77777777" w:rsidR="00702BB3" w:rsidRPr="00B74534" w:rsidRDefault="00702BB3" w:rsidP="00702BB3">
      <w:pPr>
        <w:spacing w:after="0" w:line="400" w:lineRule="exact"/>
        <w:ind w:firstLine="567"/>
        <w:jc w:val="both"/>
        <w:rPr>
          <w:i/>
          <w:spacing w:val="-6"/>
          <w:sz w:val="28"/>
          <w:szCs w:val="28"/>
          <w:lang w:val="nb-NO"/>
        </w:rPr>
      </w:pPr>
      <w:r w:rsidRPr="00B74534">
        <w:rPr>
          <w:i/>
          <w:spacing w:val="-6"/>
          <w:sz w:val="28"/>
          <w:szCs w:val="28"/>
          <w:lang w:val="nb-NO"/>
        </w:rPr>
        <w:t>Căn cứ Luật Tổ chức chính quyền địa phương ngày ngày 16 tháng 6 năm 2025;</w:t>
      </w:r>
    </w:p>
    <w:p w14:paraId="65471B4C" w14:textId="77777777" w:rsidR="00702BB3" w:rsidRPr="00B74534" w:rsidRDefault="00702BB3" w:rsidP="00702BB3">
      <w:pPr>
        <w:spacing w:after="0" w:line="400" w:lineRule="exact"/>
        <w:ind w:firstLine="567"/>
        <w:jc w:val="both"/>
        <w:rPr>
          <w:i/>
          <w:spacing w:val="-8"/>
          <w:sz w:val="28"/>
          <w:szCs w:val="28"/>
          <w:lang w:val="nb-NO"/>
        </w:rPr>
      </w:pPr>
      <w:r w:rsidRPr="00B74534">
        <w:rPr>
          <w:i/>
          <w:spacing w:val="-8"/>
          <w:sz w:val="28"/>
          <w:szCs w:val="28"/>
          <w:lang w:val="nb-NO"/>
        </w:rPr>
        <w:t>Căn cứ Luật Ban hành văn bản quy phạm pháp luật ngày 19 tháng 2 năm 2025;</w:t>
      </w:r>
    </w:p>
    <w:p w14:paraId="73EF1D01" w14:textId="77777777" w:rsidR="00702BB3" w:rsidRPr="003B7527" w:rsidRDefault="00702BB3" w:rsidP="00702BB3">
      <w:pPr>
        <w:spacing w:after="0" w:line="400" w:lineRule="exact"/>
        <w:ind w:firstLine="567"/>
        <w:jc w:val="both"/>
        <w:rPr>
          <w:i/>
          <w:sz w:val="28"/>
          <w:szCs w:val="28"/>
          <w:lang w:val="nb-NO"/>
        </w:rPr>
      </w:pPr>
      <w:r w:rsidRPr="006A0B31">
        <w:rPr>
          <w:i/>
          <w:sz w:val="28"/>
          <w:szCs w:val="28"/>
          <w:lang w:val="nb-NO"/>
        </w:rPr>
        <w:t xml:space="preserve">Căn cứ Luật Bảo vệ môi trường </w:t>
      </w:r>
      <w:r>
        <w:rPr>
          <w:i/>
          <w:sz w:val="28"/>
          <w:szCs w:val="28"/>
          <w:lang w:val="nb-NO"/>
        </w:rPr>
        <w:t>số 70/2020/QH14 đã được sửa đổi bổ sung bởi Luật số 146/2025/QH15</w:t>
      </w:r>
      <w:r w:rsidRPr="003B7527">
        <w:rPr>
          <w:i/>
          <w:sz w:val="28"/>
          <w:szCs w:val="28"/>
          <w:lang w:val="nb-NO"/>
        </w:rPr>
        <w:t>;</w:t>
      </w:r>
    </w:p>
    <w:p w14:paraId="3738ACDE" w14:textId="77777777" w:rsidR="00702BB3" w:rsidRDefault="00702BB3" w:rsidP="00702BB3">
      <w:pPr>
        <w:spacing w:after="0" w:line="400" w:lineRule="exact"/>
        <w:ind w:firstLine="567"/>
        <w:jc w:val="both"/>
        <w:rPr>
          <w:i/>
          <w:sz w:val="28"/>
          <w:szCs w:val="28"/>
        </w:rPr>
      </w:pPr>
      <w:r w:rsidRPr="00674D1C">
        <w:rPr>
          <w:i/>
          <w:sz w:val="28"/>
          <w:szCs w:val="28"/>
        </w:rPr>
        <w:t>Căn cứ Nghị định số 78/2025/NĐ-CP ngày 01 tháng 4 năm 2025 của</w:t>
      </w:r>
      <w:r>
        <w:rPr>
          <w:i/>
          <w:sz w:val="28"/>
          <w:szCs w:val="28"/>
        </w:rPr>
        <w:t xml:space="preserve"> </w:t>
      </w:r>
      <w:r w:rsidRPr="00674D1C">
        <w:rPr>
          <w:i/>
          <w:sz w:val="28"/>
          <w:szCs w:val="28"/>
        </w:rPr>
        <w:t>Chính phủ quy định chi tiết một số điều và biện pháp để tổ chức, hướng dẫn thi</w:t>
      </w:r>
      <w:r>
        <w:rPr>
          <w:i/>
          <w:sz w:val="28"/>
          <w:szCs w:val="28"/>
        </w:rPr>
        <w:t xml:space="preserve"> </w:t>
      </w:r>
      <w:r w:rsidRPr="00674D1C">
        <w:rPr>
          <w:i/>
          <w:sz w:val="28"/>
          <w:szCs w:val="28"/>
        </w:rPr>
        <w:t>hành Luật ban hành văn bản quy phạm pháp luật; Nghị định số 187/2025/NĐ-CP ngày 01 tháng 7 năm 2025 của Chính phủ sửa đổi, bổ sung một số điều của</w:t>
      </w:r>
      <w:r>
        <w:rPr>
          <w:i/>
          <w:sz w:val="28"/>
          <w:szCs w:val="28"/>
        </w:rPr>
        <w:t xml:space="preserve"> </w:t>
      </w:r>
      <w:r w:rsidRPr="00674D1C">
        <w:rPr>
          <w:i/>
          <w:sz w:val="28"/>
          <w:szCs w:val="28"/>
        </w:rPr>
        <w:t>Nghị định số 78/2025/NĐ-CP ngày 01 tháng 4 năm 2025 của Chính phủ quy</w:t>
      </w:r>
      <w:r>
        <w:rPr>
          <w:i/>
          <w:sz w:val="28"/>
          <w:szCs w:val="28"/>
        </w:rPr>
        <w:t xml:space="preserve"> </w:t>
      </w:r>
      <w:r w:rsidRPr="00674D1C">
        <w:rPr>
          <w:i/>
          <w:sz w:val="28"/>
          <w:szCs w:val="28"/>
        </w:rPr>
        <w:t>định chi tiết một số điều và biện pháp để tổ chức, hướng dẫn thi hành Luật Ban</w:t>
      </w:r>
      <w:r>
        <w:rPr>
          <w:i/>
          <w:sz w:val="28"/>
          <w:szCs w:val="28"/>
        </w:rPr>
        <w:t xml:space="preserve"> </w:t>
      </w:r>
      <w:r w:rsidRPr="00674D1C">
        <w:rPr>
          <w:i/>
          <w:sz w:val="28"/>
          <w:szCs w:val="28"/>
        </w:rPr>
        <w:t>hành văn bản quy phạm pháp luật và Nghị định số 79/2025/NĐ-CP ngày 01</w:t>
      </w:r>
      <w:r>
        <w:rPr>
          <w:i/>
          <w:sz w:val="28"/>
          <w:szCs w:val="28"/>
        </w:rPr>
        <w:t xml:space="preserve"> </w:t>
      </w:r>
      <w:r w:rsidRPr="00674D1C">
        <w:rPr>
          <w:i/>
          <w:sz w:val="28"/>
          <w:szCs w:val="28"/>
        </w:rPr>
        <w:t>tháng 4 năm 2025 của Chính phủ về kiểm tra, rà soát, hệ thống hoá và xử lý văn</w:t>
      </w:r>
      <w:r>
        <w:rPr>
          <w:i/>
          <w:sz w:val="28"/>
          <w:szCs w:val="28"/>
        </w:rPr>
        <w:t xml:space="preserve"> </w:t>
      </w:r>
      <w:r w:rsidRPr="00674D1C">
        <w:rPr>
          <w:i/>
          <w:sz w:val="28"/>
          <w:szCs w:val="28"/>
        </w:rPr>
        <w:t>bản quy phạm pháp luật;</w:t>
      </w:r>
    </w:p>
    <w:p w14:paraId="144CA415" w14:textId="77777777" w:rsidR="00702BB3" w:rsidRPr="00304158" w:rsidRDefault="00702BB3" w:rsidP="00702BB3">
      <w:pPr>
        <w:spacing w:after="0" w:line="400" w:lineRule="exact"/>
        <w:ind w:firstLine="567"/>
        <w:jc w:val="both"/>
        <w:rPr>
          <w:i/>
          <w:sz w:val="28"/>
          <w:szCs w:val="28"/>
          <w:lang w:val="nb-NO"/>
        </w:rPr>
      </w:pPr>
      <w:r w:rsidRPr="00304158">
        <w:rPr>
          <w:i/>
          <w:sz w:val="28"/>
          <w:szCs w:val="28"/>
          <w:lang w:val="nb-NO"/>
        </w:rPr>
        <w:t>Căn cứ Nghị định số 08/2022/NĐ-CP ngày 10/01/2022 của Chính phủ quy định chi tiết một số điều của Luật Bảo vệ môi trường được sửa đổi, bổ sung tại Nghị định số 05/2025/NĐ-CP ngày 06/01/2025 và Nghị định số 48/2026/NĐ-CP ngày 29/01/2026 của Chính phủ;</w:t>
      </w:r>
    </w:p>
    <w:p w14:paraId="5B3F6E87" w14:textId="77777777" w:rsidR="00702BB3" w:rsidRPr="00304158" w:rsidRDefault="00702BB3" w:rsidP="00702BB3">
      <w:pPr>
        <w:spacing w:after="0" w:line="400" w:lineRule="exact"/>
        <w:ind w:firstLine="567"/>
        <w:jc w:val="both"/>
        <w:rPr>
          <w:i/>
          <w:sz w:val="28"/>
          <w:szCs w:val="28"/>
          <w:lang w:val="nb-NO"/>
        </w:rPr>
      </w:pPr>
      <w:r w:rsidRPr="00304158">
        <w:rPr>
          <w:i/>
          <w:sz w:val="28"/>
          <w:szCs w:val="28"/>
          <w:lang w:val="nb-NO"/>
        </w:rPr>
        <w:t>Căn cứ Thông tư số 02/2022/TT-BTNMT ngày 10/01/2022 của Bộ Tài nguyên và Môi trường quy định chi tiết thi hành một số điều của Luật Bảo vệ môi trường được sửa đổi, bổ sung tại Thông tư số 07/2025/TT-BTNMT ngày 28/02/2025 của Bộ Tài nguyên và Môi trường và Thông tư số 09/2026/TT-BNNMT ngày 29/01/2026 của Bộ Nông nghiệp và Môi trường;</w:t>
      </w:r>
    </w:p>
    <w:p w14:paraId="2B801406" w14:textId="77777777" w:rsidR="00702BB3" w:rsidRPr="00304158" w:rsidRDefault="00702BB3" w:rsidP="00702BB3">
      <w:pPr>
        <w:spacing w:after="0" w:line="400" w:lineRule="exact"/>
        <w:ind w:firstLine="567"/>
        <w:jc w:val="both"/>
        <w:rPr>
          <w:i/>
          <w:sz w:val="28"/>
          <w:szCs w:val="28"/>
          <w:lang w:val="nb-NO"/>
        </w:rPr>
      </w:pPr>
      <w:r w:rsidRPr="00304158">
        <w:rPr>
          <w:i/>
          <w:sz w:val="28"/>
          <w:szCs w:val="28"/>
          <w:lang w:val="nb-NO"/>
        </w:rPr>
        <w:t>Theo đề nghị của Giám đốc Sở Nông nghiệp và Môi trường.</w:t>
      </w:r>
    </w:p>
    <w:p w14:paraId="6B8D01FE" w14:textId="77777777" w:rsidR="00702BB3" w:rsidRPr="00E73800" w:rsidRDefault="00702BB3" w:rsidP="00702BB3">
      <w:pPr>
        <w:spacing w:after="0" w:line="400" w:lineRule="exact"/>
        <w:ind w:firstLine="567"/>
        <w:jc w:val="center"/>
        <w:rPr>
          <w:b/>
          <w:bCs/>
          <w:color w:val="000000"/>
          <w:sz w:val="28"/>
          <w:szCs w:val="28"/>
          <w:lang w:val="nl-NL"/>
        </w:rPr>
      </w:pPr>
      <w:r w:rsidRPr="00E73800">
        <w:rPr>
          <w:b/>
          <w:bCs/>
          <w:color w:val="000000"/>
          <w:sz w:val="28"/>
          <w:szCs w:val="28"/>
          <w:lang w:val="nl-NL"/>
        </w:rPr>
        <w:t>QUYẾT ĐỊNH:</w:t>
      </w:r>
    </w:p>
    <w:p w14:paraId="1B9268FC" w14:textId="77777777" w:rsidR="00702BB3" w:rsidRPr="00E73800" w:rsidRDefault="00702BB3" w:rsidP="00702BB3">
      <w:pPr>
        <w:spacing w:after="0" w:line="400" w:lineRule="exact"/>
        <w:ind w:firstLine="567"/>
        <w:jc w:val="both"/>
        <w:rPr>
          <w:color w:val="000000"/>
          <w:sz w:val="28"/>
          <w:szCs w:val="28"/>
          <w:lang w:val="nl-NL"/>
        </w:rPr>
      </w:pPr>
      <w:r w:rsidRPr="00E73800">
        <w:rPr>
          <w:b/>
          <w:bCs/>
          <w:color w:val="000000"/>
          <w:sz w:val="28"/>
          <w:szCs w:val="28"/>
          <w:lang w:val="nl-NL"/>
        </w:rPr>
        <w:t>Điều 1.</w:t>
      </w:r>
      <w:r w:rsidRPr="00E73800">
        <w:rPr>
          <w:color w:val="000000"/>
          <w:sz w:val="28"/>
          <w:szCs w:val="28"/>
          <w:lang w:val="nl-NL"/>
        </w:rPr>
        <w:t xml:space="preserve"> Ban hành kèm theo Quyết định này “Quy định về bảo vệ môi trường trên địa bàn tỉnh </w:t>
      </w:r>
      <w:r>
        <w:rPr>
          <w:color w:val="000000"/>
          <w:sz w:val="28"/>
          <w:szCs w:val="28"/>
          <w:lang w:val="nl-NL"/>
        </w:rPr>
        <w:t>Ninh Bình</w:t>
      </w:r>
      <w:r w:rsidRPr="00E73800">
        <w:rPr>
          <w:color w:val="000000"/>
          <w:sz w:val="28"/>
          <w:szCs w:val="28"/>
          <w:lang w:val="nl-NL"/>
        </w:rPr>
        <w:t>”.</w:t>
      </w:r>
    </w:p>
    <w:p w14:paraId="5AD23AD3" w14:textId="7678A3A2" w:rsidR="00702BB3" w:rsidRDefault="00702BB3" w:rsidP="00702BB3">
      <w:pPr>
        <w:spacing w:after="0" w:line="400" w:lineRule="exact"/>
        <w:ind w:firstLine="567"/>
        <w:jc w:val="both"/>
        <w:rPr>
          <w:color w:val="000000"/>
          <w:spacing w:val="-2"/>
          <w:sz w:val="28"/>
          <w:szCs w:val="28"/>
        </w:rPr>
      </w:pPr>
      <w:r w:rsidRPr="00E73800">
        <w:rPr>
          <w:b/>
          <w:bCs/>
          <w:color w:val="000000"/>
          <w:spacing w:val="-2"/>
          <w:sz w:val="28"/>
          <w:szCs w:val="28"/>
          <w:lang w:val="nl-NL"/>
        </w:rPr>
        <w:t>Điều 2.</w:t>
      </w:r>
      <w:r w:rsidRPr="00E73800">
        <w:rPr>
          <w:color w:val="000000"/>
          <w:spacing w:val="-2"/>
          <w:sz w:val="28"/>
          <w:szCs w:val="28"/>
          <w:lang w:val="nl-NL"/>
        </w:rPr>
        <w:t xml:space="preserve"> Quyết định này có hiệu lực kể </w:t>
      </w:r>
      <w:r w:rsidRPr="00DC274A">
        <w:rPr>
          <w:spacing w:val="-2"/>
          <w:sz w:val="28"/>
          <w:szCs w:val="28"/>
          <w:lang w:val="nl-NL"/>
        </w:rPr>
        <w:t xml:space="preserve">từ ngày </w:t>
      </w:r>
      <w:r w:rsidR="00B321B6" w:rsidRPr="00DC274A">
        <w:rPr>
          <w:spacing w:val="-2"/>
          <w:sz w:val="28"/>
          <w:szCs w:val="28"/>
        </w:rPr>
        <w:t>ký ban hành.</w:t>
      </w:r>
    </w:p>
    <w:p w14:paraId="4E27A218" w14:textId="6F9DADC4" w:rsidR="00702BB3" w:rsidRPr="000E131E" w:rsidRDefault="00702BB3" w:rsidP="00702BB3">
      <w:pPr>
        <w:spacing w:after="0" w:line="400" w:lineRule="exact"/>
        <w:ind w:firstLine="567"/>
        <w:jc w:val="both"/>
        <w:rPr>
          <w:color w:val="000000"/>
          <w:spacing w:val="-2"/>
          <w:sz w:val="34"/>
          <w:szCs w:val="34"/>
          <w:lang w:val="nl-NL"/>
        </w:rPr>
      </w:pPr>
      <w:r>
        <w:rPr>
          <w:color w:val="000000"/>
          <w:spacing w:val="-2"/>
          <w:sz w:val="28"/>
          <w:szCs w:val="28"/>
          <w:lang w:val="nl-NL"/>
        </w:rPr>
        <w:lastRenderedPageBreak/>
        <w:t xml:space="preserve">Các </w:t>
      </w:r>
      <w:r w:rsidRPr="00E73800">
        <w:rPr>
          <w:color w:val="000000"/>
          <w:spacing w:val="-2"/>
          <w:sz w:val="28"/>
          <w:szCs w:val="28"/>
          <w:lang w:val="nl-NL"/>
        </w:rPr>
        <w:t xml:space="preserve">Quyết định </w:t>
      </w:r>
      <w:r>
        <w:rPr>
          <w:color w:val="000000"/>
          <w:spacing w:val="-2"/>
          <w:sz w:val="28"/>
          <w:szCs w:val="28"/>
          <w:lang w:val="nl-NL"/>
        </w:rPr>
        <w:t xml:space="preserve">sau đây hết hiệu lực kể từ khi Quyết định này có hiệu lực thi hành: </w:t>
      </w:r>
      <w:r w:rsidRPr="00E73800">
        <w:rPr>
          <w:color w:val="000000"/>
          <w:spacing w:val="-2"/>
          <w:sz w:val="28"/>
          <w:szCs w:val="28"/>
          <w:lang w:val="nl-NL"/>
        </w:rPr>
        <w:t xml:space="preserve">số </w:t>
      </w:r>
      <w:r>
        <w:rPr>
          <w:color w:val="000000"/>
          <w:spacing w:val="-2"/>
          <w:sz w:val="28"/>
          <w:szCs w:val="28"/>
          <w:lang w:val="nl-NL"/>
        </w:rPr>
        <w:t>19/2023</w:t>
      </w:r>
      <w:r w:rsidRPr="00E73800">
        <w:rPr>
          <w:color w:val="000000"/>
          <w:spacing w:val="-2"/>
          <w:sz w:val="28"/>
          <w:szCs w:val="28"/>
          <w:lang w:val="nl-NL"/>
        </w:rPr>
        <w:t>/QĐ-UBND ngày 2</w:t>
      </w:r>
      <w:r>
        <w:rPr>
          <w:color w:val="000000"/>
          <w:spacing w:val="-2"/>
          <w:sz w:val="28"/>
          <w:szCs w:val="28"/>
          <w:lang w:val="nl-NL"/>
        </w:rPr>
        <w:t>4</w:t>
      </w:r>
      <w:r w:rsidRPr="00E73800">
        <w:rPr>
          <w:color w:val="000000"/>
          <w:spacing w:val="-2"/>
          <w:sz w:val="28"/>
          <w:szCs w:val="28"/>
          <w:lang w:val="nl-NL"/>
        </w:rPr>
        <w:t xml:space="preserve"> tháng </w:t>
      </w:r>
      <w:r>
        <w:rPr>
          <w:color w:val="000000"/>
          <w:spacing w:val="-2"/>
          <w:sz w:val="28"/>
          <w:szCs w:val="28"/>
          <w:lang w:val="nl-NL"/>
        </w:rPr>
        <w:t>03</w:t>
      </w:r>
      <w:r w:rsidRPr="00E73800">
        <w:rPr>
          <w:color w:val="000000"/>
          <w:spacing w:val="-2"/>
          <w:sz w:val="28"/>
          <w:szCs w:val="28"/>
          <w:lang w:val="nl-NL"/>
        </w:rPr>
        <w:t xml:space="preserve"> năm 2015</w:t>
      </w:r>
      <w:r w:rsidRPr="00E73800">
        <w:rPr>
          <w:i/>
          <w:color w:val="000000"/>
          <w:spacing w:val="-2"/>
          <w:sz w:val="28"/>
          <w:szCs w:val="28"/>
          <w:lang w:val="nl-NL"/>
        </w:rPr>
        <w:t xml:space="preserve"> </w:t>
      </w:r>
      <w:r w:rsidRPr="00E73800">
        <w:rPr>
          <w:color w:val="000000"/>
          <w:spacing w:val="-2"/>
          <w:sz w:val="28"/>
          <w:szCs w:val="28"/>
          <w:lang w:val="nl-NL"/>
        </w:rPr>
        <w:t xml:space="preserve">của Uỷ ban nhân dân tỉnh </w:t>
      </w:r>
      <w:r>
        <w:rPr>
          <w:color w:val="000000"/>
          <w:spacing w:val="-2"/>
          <w:sz w:val="28"/>
          <w:szCs w:val="28"/>
          <w:lang w:val="nl-NL"/>
        </w:rPr>
        <w:t xml:space="preserve">Hà Nam (cũ) </w:t>
      </w:r>
      <w:r w:rsidRPr="00E73800">
        <w:rPr>
          <w:color w:val="000000"/>
          <w:spacing w:val="-2"/>
          <w:sz w:val="28"/>
          <w:szCs w:val="28"/>
          <w:lang w:val="nl-NL"/>
        </w:rPr>
        <w:t xml:space="preserve">về việc ban hành </w:t>
      </w:r>
      <w:r w:rsidRPr="00CA4BA5">
        <w:rPr>
          <w:color w:val="000000"/>
          <w:spacing w:val="-2"/>
          <w:sz w:val="28"/>
          <w:szCs w:val="28"/>
          <w:lang w:val="nl-NL"/>
        </w:rPr>
        <w:t>Quy định bảo vệ môi trường trên địa bàn tỉnh Hà Nam</w:t>
      </w:r>
      <w:r>
        <w:rPr>
          <w:color w:val="000000"/>
          <w:spacing w:val="-2"/>
          <w:sz w:val="28"/>
          <w:szCs w:val="28"/>
          <w:lang w:val="nl-NL"/>
        </w:rPr>
        <w:t xml:space="preserve">; </w:t>
      </w:r>
      <w:r w:rsidRPr="000E574E">
        <w:rPr>
          <w:sz w:val="28"/>
          <w:szCs w:val="34"/>
        </w:rPr>
        <w:t>số 44/2017/QĐ-UBND ngày 20/11/2017 của UBND tỉnh Hà Nam</w:t>
      </w:r>
      <w:r w:rsidR="00235DC4">
        <w:rPr>
          <w:sz w:val="28"/>
          <w:szCs w:val="34"/>
        </w:rPr>
        <w:t xml:space="preserve"> (cũ)</w:t>
      </w:r>
      <w:r w:rsidRPr="000E574E">
        <w:rPr>
          <w:sz w:val="28"/>
          <w:szCs w:val="34"/>
        </w:rPr>
        <w:t xml:space="preserve"> về việc ban hành quy định quản lý chất thải rắn xây dựng trên địa bàn tỉnh Hà Nam; số 82/2024/QĐ-UBND ngày 30/12/2024 </w:t>
      </w:r>
      <w:r>
        <w:rPr>
          <w:sz w:val="28"/>
          <w:szCs w:val="34"/>
        </w:rPr>
        <w:t xml:space="preserve">của Uỷ ban nhân dân tỉnh Hà Nam (cũ) </w:t>
      </w:r>
      <w:r w:rsidRPr="000E574E">
        <w:rPr>
          <w:sz w:val="28"/>
          <w:szCs w:val="34"/>
        </w:rPr>
        <w:t>quy định thời gian hoạt động của xe vệ sinh môi trường, xe ô tô chở vật liệu xây dựng, phế thải rời trên địa bàn tỉnh Hà Nam;</w:t>
      </w:r>
      <w:r w:rsidRPr="000E574E">
        <w:rPr>
          <w:color w:val="000000"/>
          <w:spacing w:val="-2"/>
          <w:sz w:val="34"/>
          <w:szCs w:val="34"/>
          <w:lang w:val="nl-NL"/>
        </w:rPr>
        <w:t xml:space="preserve"> </w:t>
      </w:r>
      <w:r>
        <w:rPr>
          <w:spacing w:val="-2"/>
          <w:sz w:val="28"/>
          <w:szCs w:val="28"/>
        </w:rPr>
        <w:t>s</w:t>
      </w:r>
      <w:r w:rsidRPr="003B7527">
        <w:rPr>
          <w:spacing w:val="-2"/>
          <w:sz w:val="28"/>
          <w:szCs w:val="28"/>
        </w:rPr>
        <w:t>ố 112/2024/QĐ-UBND ngày 31/12/2024</w:t>
      </w:r>
      <w:r>
        <w:rPr>
          <w:spacing w:val="-2"/>
          <w:sz w:val="28"/>
          <w:szCs w:val="28"/>
        </w:rPr>
        <w:t xml:space="preserve"> của Uỷ ban nhân dân tỉnh Ninh Bình (cũ)</w:t>
      </w:r>
      <w:r w:rsidRPr="003B7527">
        <w:rPr>
          <w:spacing w:val="-2"/>
          <w:sz w:val="28"/>
          <w:szCs w:val="28"/>
        </w:rPr>
        <w:t xml:space="preserve"> ban hành Quy định về thu gom, vận chuyển và xử lý chất thải rắn y tế trên địa bàn tỉnh Ninh Bình</w:t>
      </w:r>
      <w:r w:rsidRPr="003B7527">
        <w:rPr>
          <w:bCs/>
          <w:spacing w:val="-2"/>
          <w:sz w:val="28"/>
          <w:szCs w:val="28"/>
        </w:rPr>
        <w:t xml:space="preserve">; </w:t>
      </w:r>
      <w:r w:rsidRPr="003B7527">
        <w:rPr>
          <w:spacing w:val="-2"/>
          <w:sz w:val="28"/>
          <w:szCs w:val="28"/>
        </w:rPr>
        <w:t>số 67/2022/QĐ-UBND n</w:t>
      </w:r>
      <w:r w:rsidRPr="003B7527">
        <w:rPr>
          <w:sz w:val="28"/>
          <w:szCs w:val="28"/>
          <w:lang w:val="vi-VN"/>
        </w:rPr>
        <w:t xml:space="preserve">gày 12/12/2022 </w:t>
      </w:r>
      <w:r>
        <w:rPr>
          <w:spacing w:val="-2"/>
          <w:sz w:val="28"/>
          <w:szCs w:val="28"/>
        </w:rPr>
        <w:t>của Uỷ ban nhân dân tỉnh Ninh Bình (cũ)</w:t>
      </w:r>
      <w:r w:rsidRPr="003B7527">
        <w:rPr>
          <w:spacing w:val="-2"/>
          <w:sz w:val="28"/>
          <w:szCs w:val="28"/>
        </w:rPr>
        <w:t xml:space="preserve"> </w:t>
      </w:r>
      <w:r w:rsidRPr="003B7527">
        <w:rPr>
          <w:sz w:val="28"/>
          <w:szCs w:val="28"/>
          <w:lang w:val="vi-VN"/>
        </w:rPr>
        <w:t>ban hành quy định về thu gom, vận chuyển và xử lý chất thải rắn xây dựng trên địa bàn tỉnh Ninh Bình</w:t>
      </w:r>
      <w:r>
        <w:rPr>
          <w:sz w:val="28"/>
          <w:szCs w:val="28"/>
        </w:rPr>
        <w:t>;</w:t>
      </w:r>
      <w:r w:rsidRPr="000E574E">
        <w:rPr>
          <w:sz w:val="28"/>
          <w:szCs w:val="28"/>
          <w:lang w:val="vi-VN"/>
        </w:rPr>
        <w:t xml:space="preserve"> số 37/2022/QĐ-UBND ngày 24/11/2022 </w:t>
      </w:r>
      <w:r>
        <w:rPr>
          <w:spacing w:val="-2"/>
          <w:sz w:val="28"/>
          <w:szCs w:val="28"/>
        </w:rPr>
        <w:t>của Uỷ ban nhân dân tỉnh Nam Định (cũ)</w:t>
      </w:r>
      <w:r w:rsidRPr="003B7527">
        <w:rPr>
          <w:spacing w:val="-2"/>
          <w:sz w:val="28"/>
          <w:szCs w:val="28"/>
        </w:rPr>
        <w:t xml:space="preserve"> </w:t>
      </w:r>
      <w:r>
        <w:rPr>
          <w:spacing w:val="-2"/>
          <w:sz w:val="28"/>
          <w:szCs w:val="28"/>
        </w:rPr>
        <w:t>q</w:t>
      </w:r>
      <w:r w:rsidRPr="000E574E">
        <w:rPr>
          <w:sz w:val="28"/>
          <w:szCs w:val="28"/>
          <w:lang w:val="vi-VN"/>
        </w:rPr>
        <w:t>uy định tuyến đường và thời gian vận chuyển chất thải rắn sinh hoạt, chất thải rắn công nghiệp thông thường, chất thải nguy hại trên địa bàn tỉnh Nam Định</w:t>
      </w:r>
      <w:r>
        <w:rPr>
          <w:color w:val="000000"/>
          <w:spacing w:val="-2"/>
          <w:sz w:val="28"/>
          <w:szCs w:val="28"/>
          <w:lang w:val="nl-NL"/>
        </w:rPr>
        <w:t>.</w:t>
      </w:r>
    </w:p>
    <w:p w14:paraId="61824CB5" w14:textId="77777777" w:rsidR="00702BB3" w:rsidRPr="00E73800" w:rsidRDefault="00702BB3" w:rsidP="00702BB3">
      <w:pPr>
        <w:spacing w:after="120" w:line="400" w:lineRule="exact"/>
        <w:ind w:firstLine="567"/>
        <w:jc w:val="both"/>
        <w:rPr>
          <w:color w:val="000000"/>
          <w:sz w:val="28"/>
          <w:szCs w:val="28"/>
          <w:lang w:val="nl-NL"/>
        </w:rPr>
      </w:pPr>
      <w:r w:rsidRPr="00E73800">
        <w:rPr>
          <w:b/>
          <w:bCs/>
          <w:color w:val="000000"/>
          <w:sz w:val="28"/>
          <w:szCs w:val="28"/>
          <w:lang w:val="nl-NL"/>
        </w:rPr>
        <w:t xml:space="preserve">Điều 3. </w:t>
      </w:r>
      <w:r w:rsidRPr="00E73800">
        <w:rPr>
          <w:color w:val="000000"/>
          <w:sz w:val="28"/>
          <w:szCs w:val="28"/>
          <w:lang w:val="nl-NL"/>
        </w:rPr>
        <w:t xml:space="preserve">Chánh Văn phòng Uỷ ban nhân dân tỉnh, Giám đốc Sở </w:t>
      </w:r>
      <w:r>
        <w:rPr>
          <w:color w:val="000000"/>
          <w:sz w:val="28"/>
          <w:szCs w:val="28"/>
          <w:lang w:val="nl-NL"/>
        </w:rPr>
        <w:t xml:space="preserve">Nông nghiệp </w:t>
      </w:r>
      <w:r w:rsidRPr="00E73800">
        <w:rPr>
          <w:color w:val="000000"/>
          <w:sz w:val="28"/>
          <w:szCs w:val="28"/>
          <w:lang w:val="nl-NL"/>
        </w:rPr>
        <w:t>và Môi trường, thủ trưởng các cơ quan, ban, ngành của tỉnh, Chủ tịch Uỷ ban nhân dân các xã, phường, các tổ chức, cá nhân có liên quan chịu trách nhiệm thi hành Quyết định này./.</w:t>
      </w:r>
    </w:p>
    <w:tbl>
      <w:tblPr>
        <w:tblW w:w="9606" w:type="dxa"/>
        <w:jc w:val="center"/>
        <w:tblLayout w:type="fixed"/>
        <w:tblCellMar>
          <w:left w:w="0" w:type="dxa"/>
          <w:right w:w="0" w:type="dxa"/>
        </w:tblCellMar>
        <w:tblLook w:val="0000" w:firstRow="0" w:lastRow="0" w:firstColumn="0" w:lastColumn="0" w:noHBand="0" w:noVBand="0"/>
      </w:tblPr>
      <w:tblGrid>
        <w:gridCol w:w="5211"/>
        <w:gridCol w:w="4395"/>
      </w:tblGrid>
      <w:tr w:rsidR="00702BB3" w:rsidRPr="00E73800" w14:paraId="558F1C1E" w14:textId="77777777" w:rsidTr="007B0858">
        <w:trPr>
          <w:jc w:val="center"/>
        </w:trPr>
        <w:tc>
          <w:tcPr>
            <w:tcW w:w="5211" w:type="dxa"/>
            <w:tcMar>
              <w:top w:w="0" w:type="dxa"/>
              <w:left w:w="108" w:type="dxa"/>
              <w:bottom w:w="0" w:type="dxa"/>
              <w:right w:w="108" w:type="dxa"/>
            </w:tcMar>
          </w:tcPr>
          <w:p w14:paraId="5EC59B5C" w14:textId="77777777" w:rsidR="00702BB3" w:rsidRPr="00E73800" w:rsidRDefault="00702BB3" w:rsidP="007B0858">
            <w:pPr>
              <w:spacing w:after="0" w:line="240" w:lineRule="auto"/>
              <w:rPr>
                <w:b/>
                <w:bCs/>
                <w:i/>
                <w:color w:val="000000"/>
                <w:szCs w:val="24"/>
                <w:lang w:val="nl-NL"/>
              </w:rPr>
            </w:pPr>
            <w:r w:rsidRPr="00E73800">
              <w:rPr>
                <w:b/>
                <w:bCs/>
                <w:i/>
                <w:color w:val="000000"/>
                <w:szCs w:val="24"/>
                <w:lang w:val="nl-NL"/>
              </w:rPr>
              <w:t>Nơi nhận:</w:t>
            </w:r>
            <w:r w:rsidRPr="00E73800">
              <w:rPr>
                <w:i/>
                <w:color w:val="000000"/>
                <w:szCs w:val="24"/>
                <w:lang w:val="nl-NL"/>
              </w:rPr>
              <w:t> </w:t>
            </w:r>
            <w:r w:rsidRPr="00E73800">
              <w:rPr>
                <w:b/>
                <w:bCs/>
                <w:i/>
                <w:color w:val="000000"/>
                <w:szCs w:val="24"/>
                <w:lang w:val="nl-NL"/>
              </w:rPr>
              <w:t> </w:t>
            </w:r>
          </w:p>
          <w:p w14:paraId="5DE60FEE" w14:textId="77777777" w:rsidR="00702BB3" w:rsidRPr="00E73800" w:rsidRDefault="00702BB3" w:rsidP="007B0858">
            <w:pPr>
              <w:spacing w:after="0" w:line="240" w:lineRule="auto"/>
              <w:jc w:val="both"/>
              <w:rPr>
                <w:bCs/>
                <w:color w:val="000000"/>
                <w:szCs w:val="24"/>
                <w:lang w:val="nl-NL"/>
              </w:rPr>
            </w:pPr>
            <w:r w:rsidRPr="00E73800">
              <w:rPr>
                <w:bCs/>
                <w:color w:val="000000"/>
                <w:szCs w:val="24"/>
                <w:lang w:val="nl-NL"/>
              </w:rPr>
              <w:t>- Văn phòng Chính phủ;</w:t>
            </w:r>
          </w:p>
          <w:p w14:paraId="5DFE12CC" w14:textId="77777777" w:rsidR="00702BB3" w:rsidRPr="00E73800" w:rsidRDefault="00702BB3" w:rsidP="007B0858">
            <w:pPr>
              <w:spacing w:after="0" w:line="240" w:lineRule="auto"/>
              <w:jc w:val="both"/>
              <w:rPr>
                <w:bCs/>
                <w:color w:val="000000"/>
                <w:szCs w:val="24"/>
                <w:lang w:val="nl-NL"/>
              </w:rPr>
            </w:pPr>
            <w:r w:rsidRPr="00E73800">
              <w:rPr>
                <w:bCs/>
                <w:color w:val="000000"/>
                <w:szCs w:val="24"/>
                <w:lang w:val="nl-NL"/>
              </w:rPr>
              <w:t xml:space="preserve">- Bộ </w:t>
            </w:r>
            <w:r>
              <w:rPr>
                <w:bCs/>
                <w:color w:val="000000"/>
                <w:szCs w:val="24"/>
                <w:lang w:val="nl-NL"/>
              </w:rPr>
              <w:t>Nông nghiệp</w:t>
            </w:r>
            <w:r w:rsidRPr="00E73800">
              <w:rPr>
                <w:bCs/>
                <w:color w:val="000000"/>
                <w:szCs w:val="24"/>
                <w:lang w:val="nl-NL"/>
              </w:rPr>
              <w:t xml:space="preserve"> và Môi trường;</w:t>
            </w:r>
          </w:p>
          <w:p w14:paraId="7724072E" w14:textId="77777777" w:rsidR="00702BB3" w:rsidRPr="00E73800" w:rsidRDefault="00702BB3" w:rsidP="007B0858">
            <w:pPr>
              <w:spacing w:after="0" w:line="240" w:lineRule="auto"/>
              <w:jc w:val="both"/>
              <w:rPr>
                <w:bCs/>
                <w:color w:val="000000"/>
                <w:szCs w:val="24"/>
                <w:lang w:val="nl-NL"/>
              </w:rPr>
            </w:pPr>
            <w:r>
              <w:rPr>
                <w:bCs/>
                <w:color w:val="000000"/>
                <w:szCs w:val="24"/>
                <w:lang w:val="nl-NL"/>
              </w:rPr>
              <w:t xml:space="preserve">- Cục KTVB và QLXLVPHC </w:t>
            </w:r>
            <w:r w:rsidRPr="00E73800">
              <w:rPr>
                <w:bCs/>
                <w:color w:val="000000"/>
                <w:szCs w:val="24"/>
                <w:lang w:val="nl-NL"/>
              </w:rPr>
              <w:t>- Bộ Tư pháp;</w:t>
            </w:r>
          </w:p>
          <w:p w14:paraId="3C345F34" w14:textId="77777777" w:rsidR="00702BB3" w:rsidRPr="00E73800" w:rsidRDefault="00702BB3" w:rsidP="007B0858">
            <w:pPr>
              <w:spacing w:after="0" w:line="240" w:lineRule="auto"/>
              <w:jc w:val="both"/>
              <w:rPr>
                <w:bCs/>
                <w:color w:val="000000"/>
                <w:szCs w:val="24"/>
                <w:lang w:val="nl-NL"/>
              </w:rPr>
            </w:pPr>
            <w:r w:rsidRPr="00E73800">
              <w:rPr>
                <w:bCs/>
                <w:color w:val="000000"/>
                <w:szCs w:val="24"/>
                <w:lang w:val="nl-NL"/>
              </w:rPr>
              <w:t>- TT.Tỉnh ủy, HĐND tỉnh, Đoàn ĐBQH tỉnh;</w:t>
            </w:r>
          </w:p>
          <w:p w14:paraId="40353285" w14:textId="77777777" w:rsidR="00702BB3" w:rsidRPr="00E73800" w:rsidRDefault="00702BB3" w:rsidP="007B0858">
            <w:pPr>
              <w:spacing w:after="0" w:line="240" w:lineRule="auto"/>
              <w:jc w:val="both"/>
              <w:rPr>
                <w:bCs/>
                <w:color w:val="000000"/>
                <w:szCs w:val="24"/>
                <w:lang w:val="nl-NL"/>
              </w:rPr>
            </w:pPr>
            <w:r w:rsidRPr="00E73800">
              <w:rPr>
                <w:bCs/>
                <w:color w:val="000000"/>
                <w:szCs w:val="24"/>
                <w:lang w:val="nl-NL"/>
              </w:rPr>
              <w:t>- Chủ tịch, các PCT UBND tỉnh;</w:t>
            </w:r>
          </w:p>
          <w:p w14:paraId="53DFEFFB" w14:textId="77777777" w:rsidR="00702BB3" w:rsidRPr="00E73800" w:rsidRDefault="00702BB3" w:rsidP="007B0858">
            <w:pPr>
              <w:spacing w:after="0" w:line="240" w:lineRule="auto"/>
              <w:jc w:val="both"/>
              <w:rPr>
                <w:bCs/>
                <w:color w:val="000000"/>
                <w:szCs w:val="24"/>
                <w:lang w:val="nl-NL"/>
              </w:rPr>
            </w:pPr>
            <w:r w:rsidRPr="00E73800">
              <w:rPr>
                <w:bCs/>
                <w:color w:val="000000"/>
                <w:szCs w:val="24"/>
                <w:lang w:val="nl-NL"/>
              </w:rPr>
              <w:t>- Như Điều 3;</w:t>
            </w:r>
          </w:p>
          <w:p w14:paraId="51065DF4" w14:textId="1730C459" w:rsidR="00702BB3" w:rsidRPr="00E73800" w:rsidRDefault="00702BB3" w:rsidP="007B0858">
            <w:pPr>
              <w:spacing w:after="0" w:line="240" w:lineRule="auto"/>
              <w:rPr>
                <w:i/>
                <w:color w:val="000000"/>
                <w:szCs w:val="24"/>
                <w:lang w:val="nl-NL"/>
              </w:rPr>
            </w:pPr>
            <w:r w:rsidRPr="00E73800">
              <w:rPr>
                <w:bCs/>
                <w:color w:val="000000"/>
                <w:szCs w:val="24"/>
                <w:lang w:val="nl-NL"/>
              </w:rPr>
              <w:t>- Lưu: VT,</w:t>
            </w:r>
            <w:r>
              <w:rPr>
                <w:bCs/>
                <w:color w:val="000000"/>
                <w:szCs w:val="24"/>
                <w:lang w:val="nl-NL"/>
              </w:rPr>
              <w:t>VP3,...</w:t>
            </w:r>
          </w:p>
        </w:tc>
        <w:tc>
          <w:tcPr>
            <w:tcW w:w="4395" w:type="dxa"/>
            <w:tcMar>
              <w:top w:w="0" w:type="dxa"/>
              <w:left w:w="108" w:type="dxa"/>
              <w:bottom w:w="0" w:type="dxa"/>
              <w:right w:w="108" w:type="dxa"/>
            </w:tcMar>
          </w:tcPr>
          <w:p w14:paraId="7C4F3773" w14:textId="77777777" w:rsidR="00702BB3" w:rsidRPr="00E73800" w:rsidRDefault="00702BB3" w:rsidP="007B0858">
            <w:pPr>
              <w:spacing w:after="0" w:line="240" w:lineRule="auto"/>
              <w:jc w:val="center"/>
              <w:rPr>
                <w:b/>
                <w:bCs/>
                <w:color w:val="000000"/>
                <w:sz w:val="28"/>
                <w:szCs w:val="28"/>
                <w:lang w:val="nl-NL"/>
              </w:rPr>
            </w:pPr>
            <w:r w:rsidRPr="00E73800">
              <w:rPr>
                <w:b/>
                <w:bCs/>
                <w:color w:val="000000"/>
                <w:sz w:val="28"/>
                <w:szCs w:val="28"/>
                <w:lang w:val="nl-NL"/>
              </w:rPr>
              <w:t>TM. UỶ BAN NHÂN DÂN</w:t>
            </w:r>
            <w:r w:rsidRPr="00E73800">
              <w:rPr>
                <w:b/>
                <w:bCs/>
                <w:color w:val="000000"/>
                <w:sz w:val="28"/>
                <w:szCs w:val="28"/>
                <w:lang w:val="nl-NL"/>
              </w:rPr>
              <w:br/>
              <w:t>CHỦ TỊCH</w:t>
            </w:r>
            <w:r w:rsidRPr="00E73800">
              <w:rPr>
                <w:b/>
                <w:bCs/>
                <w:color w:val="000000"/>
                <w:sz w:val="28"/>
                <w:szCs w:val="28"/>
                <w:lang w:val="nl-NL"/>
              </w:rPr>
              <w:br/>
            </w:r>
          </w:p>
          <w:p w14:paraId="060F2081" w14:textId="77777777" w:rsidR="00702BB3" w:rsidRPr="00E73800" w:rsidRDefault="00702BB3" w:rsidP="007B0858">
            <w:pPr>
              <w:spacing w:after="0" w:line="240" w:lineRule="auto"/>
              <w:jc w:val="center"/>
              <w:rPr>
                <w:b/>
                <w:bCs/>
                <w:color w:val="000000"/>
                <w:sz w:val="28"/>
                <w:szCs w:val="28"/>
                <w:lang w:val="nl-NL"/>
              </w:rPr>
            </w:pPr>
          </w:p>
          <w:p w14:paraId="0D5EB3BB" w14:textId="77777777" w:rsidR="00702BB3" w:rsidRPr="00E73800" w:rsidRDefault="00702BB3" w:rsidP="007B0858">
            <w:pPr>
              <w:spacing w:after="0" w:line="240" w:lineRule="auto"/>
              <w:jc w:val="center"/>
              <w:rPr>
                <w:b/>
                <w:bCs/>
                <w:color w:val="000000"/>
                <w:sz w:val="28"/>
                <w:szCs w:val="28"/>
                <w:lang w:val="nl-NL"/>
              </w:rPr>
            </w:pPr>
          </w:p>
          <w:p w14:paraId="0521CFA0" w14:textId="77777777" w:rsidR="00702BB3" w:rsidRPr="00E73800" w:rsidRDefault="00702BB3" w:rsidP="007B0858">
            <w:pPr>
              <w:spacing w:after="0" w:line="240" w:lineRule="auto"/>
              <w:jc w:val="center"/>
              <w:rPr>
                <w:b/>
                <w:bCs/>
                <w:color w:val="000000"/>
                <w:sz w:val="28"/>
                <w:szCs w:val="28"/>
                <w:lang w:val="nl-NL"/>
              </w:rPr>
            </w:pPr>
          </w:p>
          <w:p w14:paraId="7D26D38F" w14:textId="77777777" w:rsidR="00702BB3" w:rsidRPr="00E73800" w:rsidRDefault="00702BB3" w:rsidP="007B0858">
            <w:pPr>
              <w:spacing w:after="0" w:line="240" w:lineRule="auto"/>
              <w:jc w:val="center"/>
              <w:rPr>
                <w:color w:val="000000"/>
                <w:sz w:val="28"/>
                <w:szCs w:val="28"/>
                <w:lang w:val="nl-NL"/>
              </w:rPr>
            </w:pPr>
            <w:r w:rsidRPr="00E73800">
              <w:rPr>
                <w:b/>
                <w:bCs/>
                <w:color w:val="000000"/>
                <w:sz w:val="28"/>
                <w:szCs w:val="28"/>
                <w:lang w:val="nl-NL"/>
              </w:rPr>
              <w:br/>
            </w:r>
          </w:p>
        </w:tc>
      </w:tr>
    </w:tbl>
    <w:p w14:paraId="6E369ECF" w14:textId="77777777" w:rsidR="00702BB3" w:rsidRPr="00E73800" w:rsidRDefault="00702BB3" w:rsidP="00702BB3">
      <w:pPr>
        <w:spacing w:beforeLines="40" w:before="96" w:after="120" w:line="360" w:lineRule="exact"/>
        <w:jc w:val="both"/>
        <w:rPr>
          <w:color w:val="000000"/>
          <w:sz w:val="28"/>
          <w:szCs w:val="28"/>
          <w:lang w:val="nl-NL"/>
        </w:rPr>
      </w:pPr>
      <w:r w:rsidRPr="00E73800">
        <w:rPr>
          <w:color w:val="000000"/>
          <w:sz w:val="28"/>
          <w:szCs w:val="28"/>
          <w:lang w:val="nl-NL"/>
        </w:rPr>
        <w:t> </w:t>
      </w:r>
    </w:p>
    <w:p w14:paraId="1F668AC9" w14:textId="77777777" w:rsidR="00702BB3" w:rsidRDefault="00702BB3" w:rsidP="00DE161D">
      <w:pPr>
        <w:pStyle w:val="Caption"/>
        <w:spacing w:before="0" w:after="0" w:line="240" w:lineRule="auto"/>
        <w:rPr>
          <w:color w:val="000000" w:themeColor="text1"/>
          <w:sz w:val="28"/>
          <w:szCs w:val="28"/>
        </w:rPr>
      </w:pPr>
    </w:p>
    <w:p w14:paraId="290D1D7B" w14:textId="77777777" w:rsidR="00702BB3" w:rsidRDefault="00702BB3" w:rsidP="00DE161D">
      <w:pPr>
        <w:pStyle w:val="Caption"/>
        <w:spacing w:before="0" w:after="0" w:line="240" w:lineRule="auto"/>
        <w:rPr>
          <w:color w:val="000000" w:themeColor="text1"/>
          <w:sz w:val="28"/>
          <w:szCs w:val="28"/>
        </w:rPr>
      </w:pPr>
    </w:p>
    <w:p w14:paraId="065C42B0" w14:textId="77777777" w:rsidR="00702BB3" w:rsidRDefault="00702BB3" w:rsidP="00702BB3">
      <w:pPr>
        <w:rPr>
          <w:lang w:val="pt-BR"/>
        </w:rPr>
      </w:pPr>
    </w:p>
    <w:p w14:paraId="1BDD891E" w14:textId="77777777" w:rsidR="00702BB3" w:rsidRPr="00702BB3" w:rsidRDefault="00702BB3" w:rsidP="00702BB3">
      <w:pPr>
        <w:rPr>
          <w:lang w:val="pt-BR"/>
        </w:rPr>
      </w:pPr>
    </w:p>
    <w:p w14:paraId="21E68CC6" w14:textId="77777777" w:rsidR="00702BB3" w:rsidRDefault="00702BB3" w:rsidP="00DE161D">
      <w:pPr>
        <w:pStyle w:val="Caption"/>
        <w:spacing w:before="0" w:after="0" w:line="240" w:lineRule="auto"/>
        <w:rPr>
          <w:color w:val="000000" w:themeColor="text1"/>
          <w:sz w:val="28"/>
          <w:szCs w:val="28"/>
        </w:rPr>
      </w:pPr>
    </w:p>
    <w:tbl>
      <w:tblPr>
        <w:tblW w:w="10345" w:type="dxa"/>
        <w:jc w:val="center"/>
        <w:tblLayout w:type="fixed"/>
        <w:tblLook w:val="0000" w:firstRow="0" w:lastRow="0" w:firstColumn="0" w:lastColumn="0" w:noHBand="0" w:noVBand="0"/>
      </w:tblPr>
      <w:tblGrid>
        <w:gridCol w:w="4181"/>
        <w:gridCol w:w="6164"/>
      </w:tblGrid>
      <w:tr w:rsidR="00702BB3" w:rsidRPr="00AC72F5" w14:paraId="46EBA23E" w14:textId="77777777" w:rsidTr="007B0858">
        <w:trPr>
          <w:trHeight w:val="1559"/>
          <w:jc w:val="center"/>
        </w:trPr>
        <w:tc>
          <w:tcPr>
            <w:tcW w:w="4181" w:type="dxa"/>
          </w:tcPr>
          <w:p w14:paraId="6B529DF9" w14:textId="77777777" w:rsidR="00702BB3" w:rsidRPr="00AC72F5" w:rsidRDefault="00702BB3" w:rsidP="007B0858">
            <w:pPr>
              <w:pStyle w:val="BodyText3"/>
              <w:spacing w:line="300" w:lineRule="exact"/>
              <w:jc w:val="center"/>
              <w:rPr>
                <w:rFonts w:ascii="Times New Roman" w:hAnsi="Times New Roman"/>
                <w:b/>
                <w:color w:val="000000" w:themeColor="text1"/>
                <w:szCs w:val="28"/>
              </w:rPr>
            </w:pPr>
            <w:r w:rsidRPr="00AC72F5">
              <w:rPr>
                <w:rFonts w:ascii="Times New Roman" w:hAnsi="Times New Roman"/>
                <w:color w:val="000000" w:themeColor="text1"/>
                <w:szCs w:val="28"/>
              </w:rPr>
              <w:lastRenderedPageBreak/>
              <w:br w:type="page"/>
            </w:r>
            <w:r w:rsidRPr="00AC72F5">
              <w:rPr>
                <w:rFonts w:ascii="Times New Roman" w:hAnsi="Times New Roman"/>
                <w:color w:val="000000" w:themeColor="text1"/>
                <w:szCs w:val="28"/>
              </w:rPr>
              <w:br w:type="page"/>
            </w:r>
            <w:r w:rsidRPr="00AC72F5">
              <w:rPr>
                <w:rFonts w:ascii="Times New Roman" w:hAnsi="Times New Roman"/>
                <w:color w:val="000000" w:themeColor="text1"/>
                <w:szCs w:val="28"/>
              </w:rPr>
              <w:br w:type="page"/>
            </w:r>
            <w:r w:rsidRPr="00AC72F5">
              <w:rPr>
                <w:rFonts w:ascii="Times New Roman" w:hAnsi="Times New Roman"/>
                <w:color w:val="000000" w:themeColor="text1"/>
                <w:szCs w:val="28"/>
              </w:rPr>
              <w:br w:type="page"/>
            </w:r>
            <w:r w:rsidRPr="00AC72F5">
              <w:rPr>
                <w:rFonts w:ascii="Times New Roman" w:hAnsi="Times New Roman"/>
                <w:color w:val="000000" w:themeColor="text1"/>
                <w:szCs w:val="28"/>
              </w:rPr>
              <w:br w:type="page"/>
            </w:r>
            <w:r w:rsidRPr="00AC72F5">
              <w:rPr>
                <w:rFonts w:ascii="Times New Roman" w:hAnsi="Times New Roman"/>
                <w:b/>
                <w:color w:val="000000" w:themeColor="text1"/>
                <w:szCs w:val="28"/>
              </w:rPr>
              <w:t>UỶ BAN NHÂN DÂN</w:t>
            </w:r>
          </w:p>
          <w:p w14:paraId="5B833BE9" w14:textId="77777777" w:rsidR="00702BB3" w:rsidRPr="00AC72F5" w:rsidRDefault="00702BB3" w:rsidP="007B0858">
            <w:pPr>
              <w:pStyle w:val="BodyText3"/>
              <w:spacing w:line="300" w:lineRule="exact"/>
              <w:jc w:val="center"/>
              <w:rPr>
                <w:rFonts w:ascii="Times New Roman" w:hAnsi="Times New Roman"/>
                <w:b/>
                <w:color w:val="000000" w:themeColor="text1"/>
                <w:szCs w:val="28"/>
              </w:rPr>
            </w:pPr>
            <w:r w:rsidRPr="00AC72F5">
              <w:rPr>
                <w:rFonts w:ascii="Times New Roman" w:hAnsi="Times New Roman"/>
                <w:b/>
                <w:color w:val="000000" w:themeColor="text1"/>
                <w:szCs w:val="28"/>
              </w:rPr>
              <w:t xml:space="preserve">TỈNH </w:t>
            </w:r>
            <w:r>
              <w:rPr>
                <w:rFonts w:ascii="Times New Roman" w:hAnsi="Times New Roman"/>
                <w:b/>
                <w:color w:val="000000" w:themeColor="text1"/>
                <w:szCs w:val="28"/>
              </w:rPr>
              <w:t>NINH BÌNH</w:t>
            </w:r>
          </w:p>
          <w:p w14:paraId="549E4D8F" w14:textId="77777777" w:rsidR="00702BB3" w:rsidRPr="00AC72F5" w:rsidRDefault="00702BB3" w:rsidP="007B0858">
            <w:pPr>
              <w:jc w:val="center"/>
              <w:rPr>
                <w:b/>
                <w:color w:val="000000" w:themeColor="text1"/>
                <w:szCs w:val="28"/>
              </w:rPr>
            </w:pPr>
            <w:r w:rsidRPr="00AC72F5">
              <w:rPr>
                <w:b/>
                <w:noProof/>
                <w:color w:val="000000" w:themeColor="text1"/>
                <w:szCs w:val="28"/>
              </w:rPr>
              <mc:AlternateContent>
                <mc:Choice Requires="wps">
                  <w:drawing>
                    <wp:anchor distT="0" distB="0" distL="114300" distR="114300" simplePos="0" relativeHeight="251667456" behindDoc="0" locked="0" layoutInCell="1" allowOverlap="1" wp14:anchorId="58BC051B" wp14:editId="401CBBD1">
                      <wp:simplePos x="0" y="0"/>
                      <wp:positionH relativeFrom="column">
                        <wp:posOffset>691070</wp:posOffset>
                      </wp:positionH>
                      <wp:positionV relativeFrom="paragraph">
                        <wp:posOffset>9525</wp:posOffset>
                      </wp:positionV>
                      <wp:extent cx="11391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48E4"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75pt" to="1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tHrwEAAEgDAAAOAAAAZHJzL2Uyb0RvYy54bWysU8Fu2zAMvQ/YPwi6L44zdFiM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"/>
                  </w:pict>
                </mc:Fallback>
              </mc:AlternateContent>
            </w:r>
          </w:p>
          <w:p w14:paraId="581240B6" w14:textId="77777777" w:rsidR="00702BB3" w:rsidRPr="00006390" w:rsidRDefault="00702BB3" w:rsidP="007B0858">
            <w:pPr>
              <w:jc w:val="center"/>
              <w:rPr>
                <w:b/>
                <w:bCs/>
                <w:color w:val="000000" w:themeColor="text1"/>
                <w:szCs w:val="28"/>
                <w:u w:val="single"/>
              </w:rPr>
            </w:pPr>
            <w:r w:rsidRPr="00006390">
              <w:rPr>
                <w:b/>
                <w:bCs/>
                <w:i/>
                <w:color w:val="000000" w:themeColor="text1"/>
                <w:sz w:val="28"/>
                <w:szCs w:val="28"/>
                <w:u w:val="single"/>
              </w:rPr>
              <w:t>(DỰ THẢO)</w:t>
            </w:r>
          </w:p>
        </w:tc>
        <w:tc>
          <w:tcPr>
            <w:tcW w:w="6164" w:type="dxa"/>
          </w:tcPr>
          <w:p w14:paraId="4F49772F" w14:textId="77777777" w:rsidR="00702BB3" w:rsidRPr="00AC72F5" w:rsidRDefault="00702BB3" w:rsidP="007B0858">
            <w:pPr>
              <w:pStyle w:val="BodyText3"/>
              <w:spacing w:line="300" w:lineRule="exact"/>
              <w:jc w:val="center"/>
              <w:rPr>
                <w:rFonts w:ascii="Times New Roman" w:hAnsi="Times New Roman"/>
                <w:b/>
                <w:color w:val="000000" w:themeColor="text1"/>
                <w:szCs w:val="28"/>
              </w:rPr>
            </w:pPr>
            <w:r w:rsidRPr="00AC72F5">
              <w:rPr>
                <w:rFonts w:ascii="Times New Roman" w:hAnsi="Times New Roman"/>
                <w:b/>
                <w:color w:val="000000" w:themeColor="text1"/>
                <w:szCs w:val="28"/>
              </w:rPr>
              <w:t>CỘNG HOÀ XÃ HỘI CHỦ NGHĨA VIỆT NAM</w:t>
            </w:r>
          </w:p>
          <w:p w14:paraId="506E2396" w14:textId="77777777" w:rsidR="00702BB3" w:rsidRPr="00AC72F5" w:rsidRDefault="00702BB3" w:rsidP="007B0858">
            <w:pPr>
              <w:pStyle w:val="BodyText3"/>
              <w:spacing w:line="300" w:lineRule="exact"/>
              <w:jc w:val="center"/>
              <w:rPr>
                <w:rFonts w:ascii="Times New Roman" w:hAnsi="Times New Roman"/>
                <w:b/>
                <w:color w:val="000000" w:themeColor="text1"/>
                <w:szCs w:val="28"/>
              </w:rPr>
            </w:pPr>
            <w:r w:rsidRPr="00AC72F5">
              <w:rPr>
                <w:rFonts w:ascii="Times New Roman" w:hAnsi="Times New Roman" w:hint="eastAsia"/>
                <w:b/>
                <w:color w:val="000000" w:themeColor="text1"/>
                <w:szCs w:val="28"/>
              </w:rPr>
              <w:t>Đ</w:t>
            </w:r>
            <w:r w:rsidRPr="00AC72F5">
              <w:rPr>
                <w:rFonts w:ascii="Times New Roman" w:hAnsi="Times New Roman"/>
                <w:b/>
                <w:color w:val="000000" w:themeColor="text1"/>
                <w:szCs w:val="28"/>
              </w:rPr>
              <w:t>ộc lập - Tự do - Hạnh phúc</w:t>
            </w:r>
          </w:p>
          <w:p w14:paraId="2C57FF58" w14:textId="77777777" w:rsidR="00702BB3" w:rsidRPr="00AC72F5" w:rsidRDefault="00702BB3" w:rsidP="007B0858">
            <w:pPr>
              <w:spacing w:line="300" w:lineRule="exact"/>
              <w:jc w:val="center"/>
              <w:rPr>
                <w:b/>
                <w:color w:val="000000" w:themeColor="text1"/>
                <w:szCs w:val="28"/>
                <w:lang w:val="pt-BR"/>
              </w:rPr>
            </w:pPr>
            <w:r w:rsidRPr="00AC72F5">
              <w:rPr>
                <w:noProof/>
                <w:color w:val="000000" w:themeColor="text1"/>
                <w:sz w:val="28"/>
                <w:szCs w:val="28"/>
              </w:rPr>
              <mc:AlternateContent>
                <mc:Choice Requires="wps">
                  <w:drawing>
                    <wp:anchor distT="0" distB="0" distL="114300" distR="114300" simplePos="0" relativeHeight="251666432" behindDoc="0" locked="0" layoutInCell="1" allowOverlap="1" wp14:anchorId="295E270E" wp14:editId="1C0D0DAB">
                      <wp:simplePos x="0" y="0"/>
                      <wp:positionH relativeFrom="column">
                        <wp:posOffset>879475</wp:posOffset>
                      </wp:positionH>
                      <wp:positionV relativeFrom="paragraph">
                        <wp:posOffset>15240</wp:posOffset>
                      </wp:positionV>
                      <wp:extent cx="1989455"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9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21A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2pt" to="22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" strokeweight="1pt"/>
                  </w:pict>
                </mc:Fallback>
              </mc:AlternateContent>
            </w:r>
          </w:p>
        </w:tc>
      </w:tr>
    </w:tbl>
    <w:p w14:paraId="73BCEC01" w14:textId="77777777" w:rsidR="00702BB3" w:rsidRDefault="00702BB3" w:rsidP="00DE161D">
      <w:pPr>
        <w:pStyle w:val="Caption"/>
        <w:spacing w:before="0" w:after="0" w:line="240" w:lineRule="auto"/>
        <w:rPr>
          <w:color w:val="000000" w:themeColor="text1"/>
          <w:sz w:val="28"/>
          <w:szCs w:val="28"/>
        </w:rPr>
      </w:pPr>
    </w:p>
    <w:p w14:paraId="3EEB38EF" w14:textId="74D3930A" w:rsidR="00DE161D" w:rsidRPr="00AC72F5" w:rsidRDefault="00DE161D" w:rsidP="00DE161D">
      <w:pPr>
        <w:pStyle w:val="Caption"/>
        <w:spacing w:before="0" w:after="0" w:line="240" w:lineRule="auto"/>
        <w:rPr>
          <w:color w:val="000000" w:themeColor="text1"/>
          <w:sz w:val="28"/>
          <w:szCs w:val="28"/>
        </w:rPr>
      </w:pPr>
      <w:r w:rsidRPr="00AC72F5">
        <w:rPr>
          <w:color w:val="000000" w:themeColor="text1"/>
          <w:sz w:val="28"/>
          <w:szCs w:val="28"/>
        </w:rPr>
        <w:t>QUY ĐỊNH</w:t>
      </w:r>
    </w:p>
    <w:p w14:paraId="60F3F9BF" w14:textId="643A088D" w:rsidR="00DE161D" w:rsidRPr="00AC72F5" w:rsidRDefault="001A3793" w:rsidP="00DE161D">
      <w:pPr>
        <w:spacing w:after="0" w:line="240" w:lineRule="auto"/>
        <w:jc w:val="center"/>
        <w:rPr>
          <w:b/>
          <w:color w:val="000000" w:themeColor="text1"/>
          <w:sz w:val="28"/>
          <w:szCs w:val="28"/>
          <w:lang w:val="pt-BR"/>
        </w:rPr>
      </w:pPr>
      <w:r>
        <w:rPr>
          <w:b/>
          <w:color w:val="000000" w:themeColor="text1"/>
          <w:sz w:val="28"/>
          <w:szCs w:val="28"/>
          <w:lang w:val="pt-BR"/>
        </w:rPr>
        <w:t>B</w:t>
      </w:r>
      <w:r w:rsidR="00DE161D" w:rsidRPr="00AC72F5">
        <w:rPr>
          <w:b/>
          <w:color w:val="000000" w:themeColor="text1"/>
          <w:sz w:val="28"/>
          <w:szCs w:val="28"/>
          <w:lang w:val="pt-BR"/>
        </w:rPr>
        <w:t>ảo vệ môi trường trên địa bàn tỉ</w:t>
      </w:r>
      <w:r w:rsidR="00DB20C3">
        <w:rPr>
          <w:b/>
          <w:color w:val="000000" w:themeColor="text1"/>
          <w:sz w:val="28"/>
          <w:szCs w:val="28"/>
          <w:lang w:val="pt-BR"/>
        </w:rPr>
        <w:t>nh Ninh Bình</w:t>
      </w:r>
    </w:p>
    <w:p w14:paraId="0AC0F4D3" w14:textId="21707F65" w:rsidR="00DE161D" w:rsidRPr="00AC72F5" w:rsidRDefault="00DE161D" w:rsidP="00DE161D">
      <w:pPr>
        <w:spacing w:after="0" w:line="240" w:lineRule="auto"/>
        <w:jc w:val="center"/>
        <w:rPr>
          <w:i/>
          <w:color w:val="000000" w:themeColor="text1"/>
          <w:sz w:val="28"/>
          <w:szCs w:val="28"/>
          <w:lang w:val="pt-BR"/>
        </w:rPr>
      </w:pPr>
      <w:r w:rsidRPr="00AC72F5">
        <w:rPr>
          <w:i/>
          <w:color w:val="000000" w:themeColor="text1"/>
          <w:sz w:val="28"/>
          <w:szCs w:val="28"/>
          <w:lang w:val="pt-BR"/>
        </w:rPr>
        <w:t>(Ban hành kèm theo Quyết định số      /202</w:t>
      </w:r>
      <w:r w:rsidR="00AF7F43">
        <w:rPr>
          <w:i/>
          <w:color w:val="000000" w:themeColor="text1"/>
          <w:sz w:val="28"/>
          <w:szCs w:val="28"/>
          <w:lang w:val="pt-BR"/>
        </w:rPr>
        <w:t>6</w:t>
      </w:r>
      <w:r w:rsidRPr="00AC72F5">
        <w:rPr>
          <w:i/>
          <w:color w:val="000000" w:themeColor="text1"/>
          <w:sz w:val="28"/>
          <w:szCs w:val="28"/>
          <w:lang w:val="pt-BR"/>
        </w:rPr>
        <w:t xml:space="preserve">/QĐ-UBND </w:t>
      </w:r>
    </w:p>
    <w:p w14:paraId="277CED5D" w14:textId="41B947B0" w:rsidR="00DE161D" w:rsidRPr="00AC72F5" w:rsidRDefault="00DE161D" w:rsidP="00DE161D">
      <w:pPr>
        <w:spacing w:after="0" w:line="240" w:lineRule="auto"/>
        <w:jc w:val="center"/>
        <w:rPr>
          <w:i/>
          <w:color w:val="000000" w:themeColor="text1"/>
          <w:sz w:val="28"/>
          <w:szCs w:val="28"/>
          <w:lang w:val="pt-BR"/>
        </w:rPr>
      </w:pPr>
      <w:r w:rsidRPr="00AC72F5">
        <w:rPr>
          <w:i/>
          <w:color w:val="000000" w:themeColor="text1"/>
          <w:sz w:val="28"/>
          <w:szCs w:val="28"/>
          <w:lang w:val="pt-BR"/>
        </w:rPr>
        <w:t>ngày     tháng    năm 202</w:t>
      </w:r>
      <w:r w:rsidR="00AD495F">
        <w:rPr>
          <w:i/>
          <w:color w:val="000000" w:themeColor="text1"/>
          <w:sz w:val="28"/>
          <w:szCs w:val="28"/>
          <w:lang w:val="pt-BR"/>
        </w:rPr>
        <w:t>6</w:t>
      </w:r>
      <w:r w:rsidRPr="00AC72F5">
        <w:rPr>
          <w:i/>
          <w:color w:val="000000" w:themeColor="text1"/>
          <w:sz w:val="28"/>
          <w:szCs w:val="28"/>
          <w:lang w:val="pt-BR"/>
        </w:rPr>
        <w:t xml:space="preserve"> của UBND tỉnh </w:t>
      </w:r>
      <w:r w:rsidR="00DB20C3">
        <w:rPr>
          <w:i/>
          <w:color w:val="000000" w:themeColor="text1"/>
          <w:sz w:val="28"/>
          <w:szCs w:val="28"/>
          <w:lang w:val="pt-BR"/>
        </w:rPr>
        <w:t>Ninh Bình</w:t>
      </w:r>
      <w:r w:rsidRPr="00AC72F5">
        <w:rPr>
          <w:i/>
          <w:color w:val="000000" w:themeColor="text1"/>
          <w:sz w:val="28"/>
          <w:szCs w:val="28"/>
          <w:lang w:val="pt-BR"/>
        </w:rPr>
        <w:t>)</w:t>
      </w:r>
    </w:p>
    <w:p w14:paraId="7EAAD0CA" w14:textId="77777777" w:rsidR="00DE161D" w:rsidRPr="00AC72F5" w:rsidRDefault="00DE161D" w:rsidP="00DE161D">
      <w:pPr>
        <w:rPr>
          <w:i/>
          <w:color w:val="000000" w:themeColor="text1"/>
          <w:sz w:val="28"/>
          <w:szCs w:val="28"/>
        </w:rPr>
      </w:pPr>
    </w:p>
    <w:p w14:paraId="7A18C493" w14:textId="77777777" w:rsidR="00E51065" w:rsidRPr="008E526B" w:rsidRDefault="00E51065" w:rsidP="00E51065">
      <w:pPr>
        <w:spacing w:beforeLines="40" w:before="96" w:afterLines="40" w:after="96" w:line="240" w:lineRule="auto"/>
        <w:jc w:val="center"/>
        <w:rPr>
          <w:rFonts w:cs="Times New Roman"/>
          <w:b/>
          <w:sz w:val="28"/>
          <w:szCs w:val="28"/>
        </w:rPr>
      </w:pPr>
      <w:r w:rsidRPr="008E526B">
        <w:rPr>
          <w:rFonts w:cs="Times New Roman"/>
          <w:b/>
          <w:sz w:val="28"/>
          <w:szCs w:val="28"/>
        </w:rPr>
        <w:t>Chương I</w:t>
      </w:r>
    </w:p>
    <w:p w14:paraId="233A2A86" w14:textId="77777777" w:rsidR="00E51065" w:rsidRPr="008E526B" w:rsidRDefault="00E51065" w:rsidP="00E51065">
      <w:pPr>
        <w:spacing w:beforeLines="40" w:before="96" w:afterLines="40" w:after="96" w:line="240" w:lineRule="auto"/>
        <w:jc w:val="center"/>
        <w:rPr>
          <w:rFonts w:cs="Times New Roman"/>
          <w:b/>
          <w:sz w:val="28"/>
          <w:szCs w:val="28"/>
        </w:rPr>
      </w:pPr>
      <w:r w:rsidRPr="008E526B">
        <w:rPr>
          <w:rFonts w:cs="Times New Roman"/>
          <w:b/>
          <w:sz w:val="28"/>
          <w:szCs w:val="28"/>
        </w:rPr>
        <w:t>NHỮNG QUY ĐỊNH CHUNG</w:t>
      </w:r>
    </w:p>
    <w:p w14:paraId="097E188C" w14:textId="77777777" w:rsidR="00E51065" w:rsidRPr="008E526B" w:rsidRDefault="00E51065" w:rsidP="00E51065">
      <w:pPr>
        <w:spacing w:beforeLines="40" w:before="96" w:afterLines="40" w:after="96" w:line="240" w:lineRule="auto"/>
        <w:ind w:firstLine="720"/>
        <w:jc w:val="both"/>
        <w:rPr>
          <w:rFonts w:cs="Times New Roman"/>
          <w:sz w:val="28"/>
          <w:szCs w:val="28"/>
          <w:lang w:val="nl-NL"/>
        </w:rPr>
      </w:pPr>
      <w:r w:rsidRPr="008E526B">
        <w:rPr>
          <w:rFonts w:cs="Times New Roman"/>
          <w:b/>
          <w:bCs/>
          <w:sz w:val="28"/>
          <w:szCs w:val="28"/>
          <w:lang w:val="pt-BR"/>
        </w:rPr>
        <w:t>Điều 1. Phạm vi điều chỉnh</w:t>
      </w:r>
    </w:p>
    <w:p w14:paraId="636B67CD" w14:textId="3F137CA0" w:rsidR="00D801F5" w:rsidRPr="00AC72F5" w:rsidRDefault="00E51065" w:rsidP="00D801F5">
      <w:pPr>
        <w:spacing w:beforeLines="40" w:before="96" w:afterLines="40" w:after="96" w:line="240" w:lineRule="auto"/>
        <w:jc w:val="both"/>
        <w:rPr>
          <w:rFonts w:cs="Times New Roman"/>
          <w:color w:val="000000" w:themeColor="text1"/>
          <w:sz w:val="28"/>
          <w:szCs w:val="28"/>
          <w:lang w:val="pt-BR"/>
        </w:rPr>
      </w:pPr>
      <w:r w:rsidRPr="008E526B">
        <w:rPr>
          <w:rFonts w:cs="Times New Roman"/>
          <w:sz w:val="28"/>
          <w:szCs w:val="28"/>
          <w:lang w:val="pt-BR"/>
        </w:rPr>
        <w:tab/>
      </w:r>
      <w:r w:rsidR="00E44717" w:rsidRPr="00E44717">
        <w:rPr>
          <w:rFonts w:eastAsia="Times New Roman" w:cs="Times New Roman"/>
          <w:color w:val="000000"/>
          <w:sz w:val="28"/>
          <w:szCs w:val="28"/>
        </w:rPr>
        <w:t xml:space="preserve">Quy định này quy định chi tiết thi hành </w:t>
      </w:r>
      <w:r w:rsidR="001A3793" w:rsidRPr="001A3793">
        <w:rPr>
          <w:rFonts w:eastAsia="Times New Roman" w:cs="Times New Roman"/>
          <w:color w:val="000000"/>
          <w:sz w:val="28"/>
          <w:szCs w:val="28"/>
        </w:rPr>
        <w:t>tại điểm c khoản 5 Điều 51, điểm b,</w:t>
      </w:r>
      <w:r w:rsidR="001A3793">
        <w:rPr>
          <w:rFonts w:eastAsia="Times New Roman" w:cs="Times New Roman"/>
          <w:color w:val="000000"/>
          <w:sz w:val="28"/>
          <w:szCs w:val="28"/>
        </w:rPr>
        <w:t xml:space="preserve"> </w:t>
      </w:r>
      <w:r w:rsidR="001A3793" w:rsidRPr="001A3793">
        <w:rPr>
          <w:rFonts w:eastAsia="Times New Roman" w:cs="Times New Roman"/>
          <w:color w:val="000000"/>
          <w:sz w:val="28"/>
          <w:szCs w:val="28"/>
        </w:rPr>
        <w:t>c khoản 6 Điều 52,</w:t>
      </w:r>
      <w:r w:rsidR="001A3793">
        <w:rPr>
          <w:rFonts w:eastAsia="Times New Roman" w:cs="Times New Roman"/>
          <w:color w:val="000000"/>
          <w:sz w:val="28"/>
          <w:szCs w:val="28"/>
        </w:rPr>
        <w:t xml:space="preserve"> khoản 6 Điều 53,</w:t>
      </w:r>
      <w:r w:rsidR="001A3793" w:rsidRPr="001A3793">
        <w:rPr>
          <w:rFonts w:eastAsia="Times New Roman" w:cs="Times New Roman"/>
          <w:color w:val="000000"/>
          <w:sz w:val="28"/>
          <w:szCs w:val="28"/>
        </w:rPr>
        <w:t xml:space="preserve"> điểm c khoản 2 Điều 58, khoản 6 Điều 62, khoản 6, 8 Điều 64, </w:t>
      </w:r>
      <w:r w:rsidR="00FD5346">
        <w:rPr>
          <w:rFonts w:eastAsia="Times New Roman" w:cs="Times New Roman"/>
          <w:color w:val="000000"/>
          <w:sz w:val="28"/>
          <w:szCs w:val="28"/>
        </w:rPr>
        <w:t xml:space="preserve">khoản 7 Điều 72, </w:t>
      </w:r>
      <w:r w:rsidR="001A3793" w:rsidRPr="001A3793">
        <w:rPr>
          <w:rFonts w:eastAsia="Times New Roman" w:cs="Times New Roman"/>
          <w:color w:val="000000"/>
          <w:sz w:val="28"/>
          <w:szCs w:val="28"/>
        </w:rPr>
        <w:t>điểm c khoản 5 Điều 81, khoản 3 Điều 83, điểm b, c</w:t>
      </w:r>
      <w:r w:rsidR="00FD5346">
        <w:rPr>
          <w:rFonts w:eastAsia="Times New Roman" w:cs="Times New Roman"/>
          <w:color w:val="000000"/>
          <w:sz w:val="28"/>
          <w:szCs w:val="28"/>
        </w:rPr>
        <w:t>, d</w:t>
      </w:r>
      <w:r w:rsidR="001A3793" w:rsidRPr="001A3793">
        <w:rPr>
          <w:rFonts w:eastAsia="Times New Roman" w:cs="Times New Roman"/>
          <w:color w:val="000000"/>
          <w:sz w:val="28"/>
          <w:szCs w:val="28"/>
        </w:rPr>
        <w:t xml:space="preserve"> khoản 5 Điều 86 </w:t>
      </w:r>
      <w:r w:rsidR="00E44717" w:rsidRPr="00E44717">
        <w:rPr>
          <w:rFonts w:eastAsia="Times New Roman" w:cs="Times New Roman"/>
          <w:color w:val="000000"/>
          <w:sz w:val="28"/>
          <w:szCs w:val="28"/>
        </w:rPr>
        <w:t>của Luật Bảo vệ môi trường số 72/2020/QH14</w:t>
      </w:r>
      <w:r w:rsidR="001A3793">
        <w:rPr>
          <w:rFonts w:eastAsia="Times New Roman" w:cs="Times New Roman"/>
          <w:color w:val="000000"/>
          <w:sz w:val="28"/>
          <w:szCs w:val="28"/>
        </w:rPr>
        <w:t xml:space="preserve"> được sửa đổi, bổ sung bởi </w:t>
      </w:r>
      <w:r w:rsidR="001A3793" w:rsidRPr="00E44717">
        <w:rPr>
          <w:rFonts w:eastAsia="Times New Roman" w:cs="Times New Roman"/>
          <w:color w:val="000000"/>
          <w:sz w:val="28"/>
          <w:szCs w:val="28"/>
        </w:rPr>
        <w:t>Luật</w:t>
      </w:r>
      <w:r w:rsidR="00721EF4">
        <w:rPr>
          <w:rFonts w:eastAsia="Times New Roman" w:cs="Times New Roman"/>
          <w:color w:val="000000"/>
          <w:sz w:val="28"/>
          <w:szCs w:val="28"/>
        </w:rPr>
        <w:t xml:space="preserve"> sửa đổi, bổ sung một số điều của 15 Luật trong lĩnh vực nông nghiệp và môi trường</w:t>
      </w:r>
      <w:r w:rsidR="001A3793" w:rsidRPr="00E44717">
        <w:rPr>
          <w:rFonts w:eastAsia="Times New Roman" w:cs="Times New Roman"/>
          <w:color w:val="000000"/>
          <w:sz w:val="28"/>
          <w:szCs w:val="28"/>
        </w:rPr>
        <w:t xml:space="preserve"> số </w:t>
      </w:r>
      <w:r w:rsidR="001A3793">
        <w:rPr>
          <w:rFonts w:eastAsia="Times New Roman" w:cs="Times New Roman"/>
          <w:color w:val="000000"/>
          <w:sz w:val="28"/>
          <w:szCs w:val="28"/>
        </w:rPr>
        <w:t>146/2025</w:t>
      </w:r>
      <w:r w:rsidR="001A3793" w:rsidRPr="00E44717">
        <w:rPr>
          <w:rFonts w:eastAsia="Times New Roman" w:cs="Times New Roman"/>
          <w:color w:val="000000"/>
          <w:sz w:val="28"/>
          <w:szCs w:val="28"/>
        </w:rPr>
        <w:t>/QH1</w:t>
      </w:r>
      <w:r w:rsidR="001A3793">
        <w:rPr>
          <w:rFonts w:eastAsia="Times New Roman" w:cs="Times New Roman"/>
          <w:color w:val="000000"/>
          <w:sz w:val="28"/>
          <w:szCs w:val="28"/>
        </w:rPr>
        <w:t>5</w:t>
      </w:r>
      <w:r w:rsidR="00721EF4">
        <w:rPr>
          <w:rFonts w:eastAsia="Times New Roman" w:cs="Times New Roman"/>
          <w:color w:val="000000"/>
          <w:sz w:val="28"/>
          <w:szCs w:val="28"/>
        </w:rPr>
        <w:t>.</w:t>
      </w:r>
      <w:r w:rsidR="00D801F5">
        <w:rPr>
          <w:rFonts w:eastAsia="Times New Roman" w:cs="Times New Roman"/>
          <w:color w:val="000000"/>
          <w:sz w:val="28"/>
          <w:szCs w:val="28"/>
        </w:rPr>
        <w:t xml:space="preserve"> Đồng thời</w:t>
      </w:r>
      <w:r w:rsidR="007A4770">
        <w:rPr>
          <w:rFonts w:eastAsia="Times New Roman" w:cs="Times New Roman"/>
          <w:color w:val="000000"/>
          <w:sz w:val="28"/>
          <w:szCs w:val="28"/>
        </w:rPr>
        <w:t>,</w:t>
      </w:r>
      <w:r w:rsidR="00D801F5">
        <w:rPr>
          <w:rFonts w:eastAsia="Times New Roman" w:cs="Times New Roman"/>
          <w:color w:val="000000"/>
          <w:sz w:val="28"/>
          <w:szCs w:val="28"/>
        </w:rPr>
        <w:t xml:space="preserve"> </w:t>
      </w:r>
      <w:r w:rsidR="00D801F5" w:rsidRPr="00AC72F5">
        <w:rPr>
          <w:rFonts w:cs="Times New Roman"/>
          <w:color w:val="000000" w:themeColor="text1"/>
          <w:sz w:val="28"/>
          <w:szCs w:val="28"/>
          <w:lang w:val="pt-BR"/>
        </w:rPr>
        <w:t>Quy định này quy định việc</w:t>
      </w:r>
      <w:r w:rsidR="00D801F5">
        <w:rPr>
          <w:rFonts w:cs="Times New Roman"/>
          <w:color w:val="000000" w:themeColor="text1"/>
          <w:sz w:val="28"/>
          <w:szCs w:val="28"/>
          <w:lang w:val="pt-BR"/>
        </w:rPr>
        <w:t xml:space="preserve"> quản lý, bảo vệ môi trường các nội dung khác trên địa bàn tỉnh Ninh Bình</w:t>
      </w:r>
      <w:r w:rsidR="00D801F5" w:rsidRPr="00AC72F5">
        <w:rPr>
          <w:rFonts w:cs="Times New Roman"/>
          <w:color w:val="000000" w:themeColor="text1"/>
          <w:sz w:val="28"/>
          <w:szCs w:val="28"/>
          <w:lang w:val="pt-BR"/>
        </w:rPr>
        <w:t>; quyền, nghĩa vụ và trách nhiệm của các cơ quan, tổ chức, cộng đồng dân cư, hộ gia đình và cá nhân trong bảo vệ môi trường.</w:t>
      </w:r>
    </w:p>
    <w:p w14:paraId="67F17949" w14:textId="77777777" w:rsidR="00E51065" w:rsidRPr="008E526B" w:rsidRDefault="00E51065" w:rsidP="00E51065">
      <w:pPr>
        <w:spacing w:beforeLines="40" w:before="96" w:afterLines="40" w:after="96" w:line="240" w:lineRule="auto"/>
        <w:jc w:val="both"/>
        <w:rPr>
          <w:rFonts w:cs="Times New Roman"/>
          <w:sz w:val="28"/>
          <w:szCs w:val="28"/>
          <w:lang w:val="nl-NL"/>
        </w:rPr>
      </w:pPr>
      <w:r w:rsidRPr="008E526B">
        <w:rPr>
          <w:rFonts w:cs="Times New Roman"/>
          <w:sz w:val="28"/>
          <w:szCs w:val="28"/>
          <w:lang w:val="pt-BR"/>
        </w:rPr>
        <w:tab/>
      </w:r>
      <w:r w:rsidRPr="008E526B">
        <w:rPr>
          <w:rFonts w:cs="Times New Roman"/>
          <w:b/>
          <w:bCs/>
          <w:sz w:val="28"/>
          <w:szCs w:val="28"/>
          <w:lang w:val="pt-BR"/>
        </w:rPr>
        <w:t>Điều 2. Đối tượng áp dụng</w:t>
      </w:r>
    </w:p>
    <w:p w14:paraId="35C6D550" w14:textId="77777777" w:rsidR="00E51065" w:rsidRPr="008E526B" w:rsidRDefault="00E51065" w:rsidP="00E51065">
      <w:pPr>
        <w:spacing w:beforeLines="40" w:before="96" w:afterLines="40" w:after="96" w:line="240" w:lineRule="auto"/>
        <w:ind w:firstLine="720"/>
        <w:jc w:val="both"/>
        <w:rPr>
          <w:rFonts w:cs="Times New Roman"/>
          <w:spacing w:val="-4"/>
          <w:sz w:val="28"/>
          <w:szCs w:val="28"/>
          <w:lang w:val="nl-NL"/>
        </w:rPr>
      </w:pPr>
      <w:r w:rsidRPr="008E526B">
        <w:rPr>
          <w:rFonts w:cs="Times New Roman"/>
          <w:spacing w:val="-4"/>
          <w:sz w:val="28"/>
          <w:szCs w:val="28"/>
          <w:lang w:val="pt-BR"/>
        </w:rPr>
        <w:t>1. Các cơ quan quản lý Nhà nước, cán bộ, công chức, viên chức được giao nhiệm vụ thi hành công vụ và những người có liên quan đến lĩnh vực quản lý, hoạt động bảo vệ môi trường.</w:t>
      </w:r>
    </w:p>
    <w:p w14:paraId="27F23834" w14:textId="383B6DC5"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2. Các tổ chức, cộng đồng dân cư, hộ gia đình và cá nhân, bao gồm cả </w:t>
      </w:r>
      <w:r w:rsidRPr="008E526B">
        <w:rPr>
          <w:rFonts w:cs="Times New Roman"/>
          <w:sz w:val="28"/>
          <w:szCs w:val="28"/>
          <w:lang w:val="nl-NL"/>
        </w:rPr>
        <w:t xml:space="preserve">tổ chức, cá nhân </w:t>
      </w:r>
      <w:r w:rsidRPr="008E526B">
        <w:rPr>
          <w:rFonts w:cs="Times New Roman"/>
          <w:sz w:val="28"/>
          <w:szCs w:val="28"/>
          <w:lang w:val="vi-VN"/>
        </w:rPr>
        <w:t>nước ngoài</w:t>
      </w:r>
      <w:r w:rsidRPr="008E526B">
        <w:rPr>
          <w:rFonts w:cs="Times New Roman"/>
          <w:sz w:val="28"/>
          <w:szCs w:val="28"/>
          <w:lang w:val="nl-NL"/>
        </w:rPr>
        <w:t xml:space="preserve"> </w:t>
      </w:r>
      <w:r w:rsidRPr="008E526B">
        <w:rPr>
          <w:rFonts w:cs="Times New Roman"/>
          <w:sz w:val="28"/>
          <w:szCs w:val="28"/>
          <w:lang w:val="pt-BR"/>
        </w:rPr>
        <w:t xml:space="preserve">hoạt động trên địa bàn tỉnh </w:t>
      </w:r>
      <w:r>
        <w:rPr>
          <w:rFonts w:cs="Times New Roman"/>
          <w:sz w:val="28"/>
          <w:szCs w:val="28"/>
          <w:lang w:val="pt-BR"/>
        </w:rPr>
        <w:t>Ninh Bình</w:t>
      </w:r>
      <w:r w:rsidRPr="008E526B">
        <w:rPr>
          <w:rFonts w:cs="Times New Roman"/>
          <w:sz w:val="28"/>
          <w:szCs w:val="28"/>
          <w:lang w:val="pt-BR"/>
        </w:rPr>
        <w:t>.</w:t>
      </w:r>
    </w:p>
    <w:p w14:paraId="1262EA13" w14:textId="77777777" w:rsidR="00E51065" w:rsidRPr="008E526B" w:rsidRDefault="00E51065" w:rsidP="00E51065">
      <w:pPr>
        <w:spacing w:beforeLines="40" w:before="96" w:afterLines="40" w:after="96" w:line="240" w:lineRule="auto"/>
        <w:ind w:firstLine="720"/>
        <w:jc w:val="both"/>
        <w:rPr>
          <w:rFonts w:cs="Times New Roman"/>
          <w:sz w:val="28"/>
          <w:szCs w:val="28"/>
          <w:lang w:val="nl-NL"/>
        </w:rPr>
      </w:pPr>
      <w:r w:rsidRPr="008E526B">
        <w:rPr>
          <w:rFonts w:cs="Times New Roman"/>
          <w:b/>
          <w:bCs/>
          <w:sz w:val="28"/>
          <w:szCs w:val="28"/>
          <w:lang w:val="pt-BR"/>
        </w:rPr>
        <w:t>Điều 3. Nguyên tắc về quản lý, bảo vệ môi trường trên địa bàn tỉnh</w:t>
      </w:r>
    </w:p>
    <w:p w14:paraId="77BAA3CE"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 Bảo vệ môi trường là quyền, nghĩa vụ và trách nhiệm của mọi cơ quan, tổ chức, cộng đồng dân cư, hộ gia đình và cá nhân.</w:t>
      </w:r>
    </w:p>
    <w:p w14:paraId="4E2B0BEC"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2. Bảo vệ môi trường là điều kiện, nền tảng, yếu tố trung tâm, tiên quyết cho phát triển kinh tế - xã hội bền vững. Hoạt động bảo vệ môi trường phải gắn kết với phát triển kinh tế, quản lý khai thác hiệu quả, tiết kiệm tài nguyên và được xem xét, đánh giá trong quá trình thực hiện các hoạt động phát triển.</w:t>
      </w:r>
    </w:p>
    <w:p w14:paraId="647540C3"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3. Bảo vệ môi trường gắn kết hài hòa với an sinh xã hội, quyền trẻ em, bình đẳng giới, bảo đảm quyền mọi người được sống trong môi trường trong lành.</w:t>
      </w:r>
    </w:p>
    <w:p w14:paraId="0142657D"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lastRenderedPageBreak/>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 đặc biệt là tái sử dụng rác thải nhựa.</w:t>
      </w:r>
    </w:p>
    <w:p w14:paraId="6B3C2E6B"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5. Bảo vệ môi trường phải phù hợp với quy luật, đặc điểm tự nhiên, văn hóa, lịch sử, cơ chế thị trường, trình độ phát triển kinh tế - xã hội của tỉnh.</w:t>
      </w:r>
    </w:p>
    <w:p w14:paraId="7ECDC00C"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6. Bảo vệ môi trường gắn liền với bảo vệ lưu vực sông và bảo vệ môi trường liên vùng đảm bảo phát triển bền vững của các bên liên quan.</w:t>
      </w:r>
    </w:p>
    <w:p w14:paraId="364D776F"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7.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14:paraId="54EBA687"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p>
    <w:p w14:paraId="6F6074A3" w14:textId="2280BA0E" w:rsidR="00E51065" w:rsidRDefault="00E51065" w:rsidP="00E51065">
      <w:pPr>
        <w:spacing w:before="40" w:after="40" w:line="240" w:lineRule="auto"/>
        <w:jc w:val="center"/>
        <w:rPr>
          <w:rFonts w:cs="Times New Roman"/>
          <w:b/>
          <w:bCs/>
          <w:sz w:val="28"/>
          <w:szCs w:val="28"/>
          <w:lang w:val="pt-BR"/>
        </w:rPr>
      </w:pPr>
      <w:r w:rsidRPr="008E526B">
        <w:rPr>
          <w:rFonts w:cs="Times New Roman"/>
          <w:b/>
          <w:bCs/>
          <w:sz w:val="28"/>
          <w:szCs w:val="28"/>
          <w:lang w:val="pt-BR"/>
        </w:rPr>
        <w:t>Chương I</w:t>
      </w:r>
      <w:r w:rsidR="00604AC0">
        <w:rPr>
          <w:rFonts w:cs="Times New Roman"/>
          <w:b/>
          <w:bCs/>
          <w:sz w:val="28"/>
          <w:szCs w:val="28"/>
          <w:lang w:val="pt-BR"/>
        </w:rPr>
        <w:t>I</w:t>
      </w:r>
    </w:p>
    <w:p w14:paraId="78760ED7" w14:textId="2207DA39" w:rsidR="00A70CCB" w:rsidRDefault="00A70CCB" w:rsidP="00E51065">
      <w:pPr>
        <w:spacing w:before="40" w:after="40" w:line="240" w:lineRule="auto"/>
        <w:jc w:val="center"/>
        <w:rPr>
          <w:rFonts w:cs="Times New Roman"/>
          <w:b/>
          <w:bCs/>
          <w:sz w:val="28"/>
          <w:szCs w:val="28"/>
          <w:lang w:val="pt-BR"/>
        </w:rPr>
      </w:pPr>
      <w:r>
        <w:rPr>
          <w:rFonts w:cs="Times New Roman"/>
          <w:b/>
          <w:bCs/>
          <w:sz w:val="28"/>
          <w:szCs w:val="28"/>
          <w:lang w:val="pt-BR"/>
        </w:rPr>
        <w:t>QUY ĐỊNH CỤ THỂ</w:t>
      </w:r>
    </w:p>
    <w:p w14:paraId="4374A8BD" w14:textId="77777777" w:rsidR="00A70CCB" w:rsidRPr="008E526B" w:rsidRDefault="00A70CCB" w:rsidP="00E51065">
      <w:pPr>
        <w:spacing w:before="40" w:after="40" w:line="240" w:lineRule="auto"/>
        <w:jc w:val="center"/>
        <w:rPr>
          <w:rFonts w:cs="Times New Roman"/>
          <w:b/>
          <w:bCs/>
          <w:sz w:val="28"/>
          <w:szCs w:val="28"/>
          <w:lang w:val="pt-BR"/>
        </w:rPr>
      </w:pPr>
    </w:p>
    <w:p w14:paraId="62678B1F" w14:textId="55BDD08D" w:rsidR="00E51065" w:rsidRDefault="00A70CCB" w:rsidP="00E51065">
      <w:pPr>
        <w:spacing w:beforeLines="40" w:before="96" w:afterLines="40" w:after="96" w:line="240" w:lineRule="auto"/>
        <w:jc w:val="center"/>
        <w:rPr>
          <w:rFonts w:cs="Times New Roman"/>
          <w:b/>
          <w:sz w:val="28"/>
          <w:szCs w:val="28"/>
        </w:rPr>
      </w:pPr>
      <w:r>
        <w:rPr>
          <w:rFonts w:cs="Times New Roman"/>
          <w:b/>
          <w:sz w:val="28"/>
          <w:szCs w:val="28"/>
        </w:rPr>
        <w:t xml:space="preserve">MỤC 1. </w:t>
      </w:r>
      <w:r w:rsidR="00604AC0">
        <w:rPr>
          <w:rFonts w:cs="Times New Roman"/>
          <w:b/>
          <w:sz w:val="28"/>
          <w:szCs w:val="28"/>
        </w:rPr>
        <w:t>QUY ĐỊNH BẢO VỆ MÔI TRƯỜNG KHU SẢN XUẤT, KINH DOANH, DỊCH VỤ TẬP TRUNG, CỤM CÔNG NGHIỆP</w:t>
      </w:r>
    </w:p>
    <w:p w14:paraId="45643B47" w14:textId="77777777" w:rsidR="00907B4F" w:rsidRPr="008E526B" w:rsidRDefault="00907B4F" w:rsidP="00E51065">
      <w:pPr>
        <w:spacing w:beforeLines="40" w:before="96" w:afterLines="40" w:after="96" w:line="240" w:lineRule="auto"/>
        <w:jc w:val="center"/>
        <w:rPr>
          <w:rFonts w:cs="Times New Roman"/>
          <w:b/>
          <w:sz w:val="28"/>
          <w:szCs w:val="28"/>
        </w:rPr>
      </w:pPr>
    </w:p>
    <w:p w14:paraId="22519720" w14:textId="1D2E495F" w:rsidR="00604AC0" w:rsidRPr="00604AC0" w:rsidRDefault="00604AC0" w:rsidP="00604AC0">
      <w:pPr>
        <w:shd w:val="clear" w:color="auto" w:fill="FFFFFF"/>
        <w:spacing w:after="0" w:line="234" w:lineRule="atLeast"/>
        <w:ind w:firstLine="709"/>
        <w:jc w:val="both"/>
        <w:rPr>
          <w:rFonts w:eastAsia="Times New Roman" w:cs="Times New Roman"/>
          <w:color w:val="000000"/>
          <w:sz w:val="28"/>
          <w:szCs w:val="28"/>
        </w:rPr>
      </w:pPr>
      <w:bookmarkStart w:id="0" w:name="dieu_3"/>
      <w:r w:rsidRPr="00604AC0">
        <w:rPr>
          <w:rFonts w:eastAsia="Times New Roman" w:cs="Times New Roman"/>
          <w:b/>
          <w:bCs/>
          <w:color w:val="000000"/>
          <w:sz w:val="28"/>
          <w:szCs w:val="28"/>
        </w:rPr>
        <w:t xml:space="preserve">Điều </w:t>
      </w:r>
      <w:r w:rsidR="007A4770">
        <w:rPr>
          <w:rFonts w:eastAsia="Times New Roman" w:cs="Times New Roman"/>
          <w:b/>
          <w:bCs/>
          <w:color w:val="000000"/>
          <w:sz w:val="28"/>
          <w:szCs w:val="28"/>
        </w:rPr>
        <w:t>4</w:t>
      </w:r>
      <w:r w:rsidRPr="00604AC0">
        <w:rPr>
          <w:rFonts w:eastAsia="Times New Roman" w:cs="Times New Roman"/>
          <w:b/>
          <w:bCs/>
          <w:color w:val="000000"/>
          <w:sz w:val="28"/>
          <w:szCs w:val="28"/>
        </w:rPr>
        <w:t>. Ưu đãi, khuyến khích, tổ chức thực hiện xã hội hóa đầu tư xây dựng, kinh doanh và vận hành công trình hạ tầng bảo vệ môi trường tại khu sản xuất, kinh doanh, dịch vụ tập trung, cụm công nghiệp</w:t>
      </w:r>
      <w:bookmarkEnd w:id="0"/>
    </w:p>
    <w:p w14:paraId="2F1F7693" w14:textId="7777777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1. Dự án đầu tư hạ tầng bảo vệ môi trường tại khu sản xuất, kinh doanh, dịch vụ tập trung, cụm công nghiệp được khuyến khích thực hiện xã hội hóa là công trình hạ tầng bảo vệ môi trường được quy định tại khoản 1 Điều 51 và khoản 1 Điều 52 Luật Bảo vệ môi trường và được cấp có thẩm quyền phê duyệt đảm bảo đúng trình tự, thủ tục theo quy định của pháp luật, đáp ứng đầy đủ các điều kiện hoạt động được cơ quan thẩm quyền kiểm tra, xác nhận.</w:t>
      </w:r>
    </w:p>
    <w:p w14:paraId="6514B7F9" w14:textId="7777777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2. Chủ đầu tư hạ tầng bảo vệ môi trường tại khu sản xuất, kinh doanh, dịch vụ tập trung, cụm công nghiệp được hưởng các ưu đãi, hỗ trợ sau khi hoàn thành dự án hạ tầng bảo vệ môi trường của khu sản xuất, kinh doanh, dịch vụ tập trung, cụm công nghiệp, được cơ quan có thẩm quyền cấp giấy phép môi trường và đi vào vận hành chính thức.</w:t>
      </w:r>
    </w:p>
    <w:p w14:paraId="66E2ABBD" w14:textId="7EFB988C" w:rsidR="00604AC0" w:rsidRPr="00FD5346" w:rsidRDefault="00604AC0" w:rsidP="00604AC0">
      <w:pPr>
        <w:shd w:val="clear" w:color="auto" w:fill="FFFFFF"/>
        <w:spacing w:after="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3. Chủ đầu tư hạ tầng bảo vệ môi trường tại khu sản xuất, kinh doanh, dịch vụ tập trung, cụm công nghiệp được hưởng các ưu đãi, hỗ trợ về đất đai theo quy định tại khoản 1 Điều 132 Nghị định số </w:t>
      </w:r>
      <w:hyperlink r:id="rId6" w:tgtFrame="_blank" w:tooltip="Nghị định 08/2022/NĐ-CP" w:history="1">
        <w:r w:rsidRPr="00BD722F">
          <w:rPr>
            <w:rFonts w:eastAsia="Times New Roman" w:cs="Times New Roman"/>
            <w:sz w:val="28"/>
            <w:szCs w:val="28"/>
          </w:rPr>
          <w:t>08/2022/NĐ-CP</w:t>
        </w:r>
      </w:hyperlink>
      <w:r w:rsidRPr="00604AC0">
        <w:rPr>
          <w:rFonts w:eastAsia="Times New Roman" w:cs="Times New Roman"/>
          <w:color w:val="000000"/>
          <w:sz w:val="28"/>
          <w:szCs w:val="28"/>
        </w:rPr>
        <w:t xml:space="preserve"> ngày 10 tháng 01 năm 2022 của Chính phủ quy định chi tiết một số điều của Luật Bảo vệ môi trường; ưu đãi từ Quỹ Bảo vệ môi trường tỉnh </w:t>
      </w:r>
      <w:r w:rsidR="00907B4F">
        <w:rPr>
          <w:rFonts w:eastAsia="Times New Roman" w:cs="Times New Roman"/>
          <w:color w:val="000000"/>
          <w:sz w:val="28"/>
          <w:szCs w:val="28"/>
        </w:rPr>
        <w:t>Ninh Bình</w:t>
      </w:r>
      <w:r w:rsidRPr="00604AC0">
        <w:rPr>
          <w:rFonts w:eastAsia="Times New Roman" w:cs="Times New Roman"/>
          <w:color w:val="000000"/>
          <w:sz w:val="28"/>
          <w:szCs w:val="28"/>
        </w:rPr>
        <w:t xml:space="preserve"> theo quy định tại điểm b khoản 1 Điều 133 Nghị định số</w:t>
      </w:r>
      <w:r w:rsidRPr="00FD5346">
        <w:rPr>
          <w:rFonts w:eastAsia="Times New Roman" w:cs="Times New Roman"/>
          <w:sz w:val="28"/>
          <w:szCs w:val="28"/>
        </w:rPr>
        <w:t> </w:t>
      </w:r>
      <w:hyperlink r:id="rId7" w:tgtFrame="_blank" w:tooltip="Nghị định 08/2022/NĐ-CP" w:history="1">
        <w:r w:rsidRPr="00FD5346">
          <w:rPr>
            <w:rFonts w:eastAsia="Times New Roman" w:cs="Times New Roman"/>
            <w:sz w:val="28"/>
            <w:szCs w:val="28"/>
          </w:rPr>
          <w:t>08/2022/NĐ-CP</w:t>
        </w:r>
      </w:hyperlink>
      <w:r w:rsidRPr="00FD5346">
        <w:rPr>
          <w:rFonts w:eastAsia="Times New Roman" w:cs="Times New Roman"/>
          <w:sz w:val="28"/>
          <w:szCs w:val="28"/>
        </w:rPr>
        <w:t>; ưu đãi về thuế, phí và lệ phí theo quy định tại Điều 134 Nghị định số </w:t>
      </w:r>
      <w:hyperlink r:id="rId8" w:tgtFrame="_blank" w:tooltip="Nghị định 08/2022/NĐ-CP" w:history="1">
        <w:r w:rsidRPr="00FD5346">
          <w:rPr>
            <w:rFonts w:eastAsia="Times New Roman" w:cs="Times New Roman"/>
            <w:sz w:val="28"/>
            <w:szCs w:val="28"/>
          </w:rPr>
          <w:t>08/2022/NĐ-CP</w:t>
        </w:r>
      </w:hyperlink>
      <w:r w:rsidR="004F4514" w:rsidRPr="00FD5346">
        <w:rPr>
          <w:rFonts w:eastAsia="Times New Roman" w:cs="Times New Roman"/>
          <w:sz w:val="28"/>
          <w:szCs w:val="28"/>
        </w:rPr>
        <w:t>.</w:t>
      </w:r>
    </w:p>
    <w:p w14:paraId="43E1F185" w14:textId="001C3ACD" w:rsidR="00907B4F" w:rsidRDefault="00907B4F" w:rsidP="00604AC0">
      <w:pPr>
        <w:shd w:val="clear" w:color="auto" w:fill="FFFFFF"/>
        <w:spacing w:after="0" w:line="234" w:lineRule="atLeast"/>
        <w:ind w:firstLine="709"/>
        <w:jc w:val="both"/>
        <w:rPr>
          <w:rFonts w:eastAsia="Times New Roman" w:cs="Times New Roman"/>
          <w:b/>
          <w:bCs/>
          <w:color w:val="000000"/>
          <w:sz w:val="28"/>
          <w:szCs w:val="28"/>
        </w:rPr>
      </w:pPr>
      <w:r w:rsidRPr="002F0DE0">
        <w:rPr>
          <w:rFonts w:eastAsia="Times New Roman" w:cs="Times New Roman"/>
          <w:b/>
          <w:bCs/>
          <w:color w:val="000000"/>
          <w:sz w:val="28"/>
          <w:szCs w:val="28"/>
        </w:rPr>
        <w:lastRenderedPageBreak/>
        <w:t xml:space="preserve">Điều </w:t>
      </w:r>
      <w:r w:rsidR="007A4770">
        <w:rPr>
          <w:rFonts w:eastAsia="Times New Roman" w:cs="Times New Roman"/>
          <w:b/>
          <w:bCs/>
          <w:color w:val="000000"/>
          <w:sz w:val="28"/>
          <w:szCs w:val="28"/>
        </w:rPr>
        <w:t>5</w:t>
      </w:r>
      <w:r w:rsidRPr="002F0DE0">
        <w:rPr>
          <w:rFonts w:eastAsia="Times New Roman" w:cs="Times New Roman"/>
          <w:b/>
          <w:bCs/>
          <w:color w:val="000000"/>
          <w:sz w:val="28"/>
          <w:szCs w:val="28"/>
        </w:rPr>
        <w:t xml:space="preserve">. </w:t>
      </w:r>
      <w:r w:rsidR="002F0DE0" w:rsidRPr="002F0DE0">
        <w:rPr>
          <w:rFonts w:eastAsia="Times New Roman" w:cs="Times New Roman"/>
          <w:b/>
          <w:bCs/>
          <w:color w:val="000000"/>
          <w:sz w:val="28"/>
          <w:szCs w:val="28"/>
        </w:rPr>
        <w:t>Quy định về bảo vệ môi trường đối với các cơ sở sản xuất, kinh doanh, dịch vụ trong các</w:t>
      </w:r>
      <w:r w:rsidR="002F0DE0">
        <w:rPr>
          <w:rFonts w:eastAsia="Times New Roman" w:cs="Times New Roman"/>
          <w:color w:val="000000"/>
          <w:sz w:val="28"/>
          <w:szCs w:val="28"/>
        </w:rPr>
        <w:t xml:space="preserve"> </w:t>
      </w:r>
      <w:r w:rsidR="002F0DE0" w:rsidRPr="00604AC0">
        <w:rPr>
          <w:rFonts w:eastAsia="Times New Roman" w:cs="Times New Roman"/>
          <w:b/>
          <w:bCs/>
          <w:color w:val="000000"/>
          <w:sz w:val="28"/>
          <w:szCs w:val="28"/>
        </w:rPr>
        <w:t>khu sản xuất, kinh doanh, dịch vụ tập trung, cụm công nghiệp</w:t>
      </w:r>
      <w:r w:rsidR="002F0DE0">
        <w:rPr>
          <w:rFonts w:eastAsia="Times New Roman" w:cs="Times New Roman"/>
          <w:b/>
          <w:bCs/>
          <w:color w:val="000000"/>
          <w:sz w:val="28"/>
          <w:szCs w:val="28"/>
        </w:rPr>
        <w:t xml:space="preserve"> không có trạm xử lý nước thải tập trung theo quy định</w:t>
      </w:r>
    </w:p>
    <w:p w14:paraId="2644F863" w14:textId="04148E72" w:rsidR="00D568FB" w:rsidRDefault="00D568FB" w:rsidP="00604AC0">
      <w:pPr>
        <w:shd w:val="clear" w:color="auto" w:fill="FFFFFF"/>
        <w:spacing w:after="0" w:line="234" w:lineRule="atLeast"/>
        <w:ind w:firstLine="709"/>
        <w:jc w:val="both"/>
        <w:rPr>
          <w:rFonts w:eastAsia="Times New Roman" w:cs="Times New Roman"/>
          <w:color w:val="000000"/>
          <w:sz w:val="28"/>
          <w:szCs w:val="28"/>
        </w:rPr>
      </w:pPr>
      <w:r>
        <w:rPr>
          <w:rFonts w:eastAsia="Times New Roman" w:cs="Times New Roman"/>
          <w:color w:val="000000"/>
          <w:sz w:val="28"/>
          <w:szCs w:val="28"/>
        </w:rPr>
        <w:t xml:space="preserve">1. Không thu hút các dự án đầu </w:t>
      </w:r>
      <w:r w:rsidR="00FD5346">
        <w:rPr>
          <w:rFonts w:eastAsia="Times New Roman" w:cs="Times New Roman"/>
          <w:color w:val="000000"/>
          <w:sz w:val="28"/>
          <w:szCs w:val="28"/>
        </w:rPr>
        <w:t xml:space="preserve">tư </w:t>
      </w:r>
      <w:r>
        <w:rPr>
          <w:rFonts w:eastAsia="Times New Roman" w:cs="Times New Roman"/>
          <w:color w:val="000000"/>
          <w:sz w:val="28"/>
          <w:szCs w:val="28"/>
        </w:rPr>
        <w:t xml:space="preserve">mới có phát sinh nước thải sản xuất vào các </w:t>
      </w:r>
      <w:r w:rsidRPr="00D568FB">
        <w:rPr>
          <w:rFonts w:eastAsia="Times New Roman" w:cs="Times New Roman"/>
          <w:color w:val="000000"/>
          <w:sz w:val="28"/>
          <w:szCs w:val="28"/>
        </w:rPr>
        <w:t>khu sản xuất, kinh doanh, dịch vụ tập trung, cụm công nghiệp không có trạm xử lý nước thải tập trung</w:t>
      </w:r>
      <w:r w:rsidR="008536B8">
        <w:rPr>
          <w:rFonts w:eastAsia="Times New Roman" w:cs="Times New Roman"/>
          <w:color w:val="000000"/>
          <w:sz w:val="28"/>
          <w:szCs w:val="28"/>
        </w:rPr>
        <w:t>.</w:t>
      </w:r>
      <w:r w:rsidR="008F4871">
        <w:rPr>
          <w:rFonts w:eastAsia="Times New Roman" w:cs="Times New Roman"/>
          <w:color w:val="000000"/>
          <w:sz w:val="28"/>
          <w:szCs w:val="28"/>
        </w:rPr>
        <w:t xml:space="preserve"> Các dự án đầu tư mới không phát sinh nước thải sản xuất phải thu gom, xử lý nước thải sinh hoạt đạt cột A của QCVN 40:2025/BTNMT – Quy chuẩn kỹ thuật</w:t>
      </w:r>
      <w:r w:rsidR="00FD5346">
        <w:rPr>
          <w:rFonts w:eastAsia="Times New Roman" w:cs="Times New Roman"/>
          <w:color w:val="000000"/>
          <w:sz w:val="28"/>
          <w:szCs w:val="28"/>
        </w:rPr>
        <w:t xml:space="preserve"> quốc gia về nước thải công nghiệp.</w:t>
      </w:r>
    </w:p>
    <w:p w14:paraId="6CCB3EA0" w14:textId="6624A7A2" w:rsidR="002F0DE0" w:rsidRDefault="00D568FB" w:rsidP="00604AC0">
      <w:pPr>
        <w:shd w:val="clear" w:color="auto" w:fill="FFFFFF"/>
        <w:spacing w:after="0" w:line="234" w:lineRule="atLeast"/>
        <w:ind w:firstLine="709"/>
        <w:jc w:val="both"/>
        <w:rPr>
          <w:rFonts w:eastAsia="Times New Roman" w:cs="Times New Roman"/>
          <w:color w:val="000000"/>
          <w:sz w:val="28"/>
          <w:szCs w:val="28"/>
        </w:rPr>
      </w:pPr>
      <w:r>
        <w:rPr>
          <w:rFonts w:eastAsia="Times New Roman" w:cs="Times New Roman"/>
          <w:color w:val="000000"/>
          <w:sz w:val="28"/>
          <w:szCs w:val="28"/>
        </w:rPr>
        <w:t>2</w:t>
      </w:r>
      <w:r w:rsidR="002F0DE0">
        <w:rPr>
          <w:rFonts w:eastAsia="Times New Roman" w:cs="Times New Roman"/>
          <w:color w:val="000000"/>
          <w:sz w:val="28"/>
          <w:szCs w:val="28"/>
        </w:rPr>
        <w:t xml:space="preserve">. </w:t>
      </w:r>
      <w:r w:rsidRPr="00D568FB">
        <w:rPr>
          <w:rFonts w:eastAsia="Times New Roman" w:cs="Times New Roman"/>
          <w:color w:val="000000"/>
          <w:sz w:val="28"/>
          <w:szCs w:val="28"/>
        </w:rPr>
        <w:t>Khu sản xuất, kinh doanh, dịch vụ tập trung đã đi vào hoạt động trước ngày 01 tháng 01 năm 2022 chưa có hệ thống xử lý nước thải tập trung theo quy định và các dự án đầu tư, cơ sở thứ cấp đang hoạt động trong khu sản xuất, kinh doanh, dịch vụ tập trung đó đã có hệ th</w:t>
      </w:r>
      <w:r w:rsidR="008536B8">
        <w:rPr>
          <w:rFonts w:eastAsia="Times New Roman" w:cs="Times New Roman"/>
          <w:color w:val="000000"/>
          <w:sz w:val="28"/>
          <w:szCs w:val="28"/>
        </w:rPr>
        <w:t>ố</w:t>
      </w:r>
      <w:r w:rsidRPr="00D568FB">
        <w:rPr>
          <w:rFonts w:eastAsia="Times New Roman" w:cs="Times New Roman"/>
          <w:color w:val="000000"/>
          <w:sz w:val="28"/>
          <w:szCs w:val="28"/>
        </w:rPr>
        <w:t>ng xử lý nước thải đáp ứng yêu cầu về bảo vệ môi trường theo quy định được miễn áp dụng phải có hệ thống xử lý nước thải tập trung</w:t>
      </w:r>
      <w:r w:rsidR="008536B8">
        <w:rPr>
          <w:rFonts w:eastAsia="Times New Roman" w:cs="Times New Roman"/>
          <w:color w:val="000000"/>
          <w:sz w:val="28"/>
          <w:szCs w:val="28"/>
        </w:rPr>
        <w:t>.</w:t>
      </w:r>
    </w:p>
    <w:p w14:paraId="060BF607" w14:textId="1EE8C40C" w:rsidR="00604AC0" w:rsidRPr="00604AC0" w:rsidRDefault="00604AC0" w:rsidP="00604AC0">
      <w:pPr>
        <w:shd w:val="clear" w:color="auto" w:fill="FFFFFF"/>
        <w:spacing w:after="0" w:line="234" w:lineRule="atLeast"/>
        <w:ind w:firstLine="709"/>
        <w:jc w:val="both"/>
        <w:rPr>
          <w:rFonts w:eastAsia="Times New Roman" w:cs="Times New Roman"/>
          <w:color w:val="000000"/>
          <w:sz w:val="28"/>
          <w:szCs w:val="28"/>
        </w:rPr>
      </w:pPr>
      <w:bookmarkStart w:id="1" w:name="dieu_5"/>
      <w:bookmarkStart w:id="2" w:name="dieu_4"/>
      <w:r w:rsidRPr="00604AC0">
        <w:rPr>
          <w:rFonts w:eastAsia="Times New Roman" w:cs="Times New Roman"/>
          <w:b/>
          <w:bCs/>
          <w:color w:val="000000"/>
          <w:sz w:val="28"/>
          <w:szCs w:val="28"/>
        </w:rPr>
        <w:t xml:space="preserve">Điều </w:t>
      </w:r>
      <w:r w:rsidR="007A4770">
        <w:rPr>
          <w:rFonts w:eastAsia="Times New Roman" w:cs="Times New Roman"/>
          <w:b/>
          <w:bCs/>
          <w:color w:val="000000"/>
          <w:sz w:val="28"/>
          <w:szCs w:val="28"/>
        </w:rPr>
        <w:t>6</w:t>
      </w:r>
      <w:r w:rsidRPr="00604AC0">
        <w:rPr>
          <w:rFonts w:eastAsia="Times New Roman" w:cs="Times New Roman"/>
          <w:b/>
          <w:bCs/>
          <w:color w:val="000000"/>
          <w:sz w:val="28"/>
          <w:szCs w:val="28"/>
        </w:rPr>
        <w:t>. Lộ trình thực hiện đối với cơ sở sản xuất, kinh doanh, dịch vụ và kho tàng đang hoạt động trên địa bàn không đáp ứng khoảng cách an toàn về môi trường</w:t>
      </w:r>
      <w:bookmarkEnd w:id="1"/>
    </w:p>
    <w:p w14:paraId="13EA249E" w14:textId="77777777" w:rsidR="00604AC0" w:rsidRPr="00604AC0" w:rsidRDefault="00604AC0" w:rsidP="00604AC0">
      <w:pPr>
        <w:shd w:val="clear" w:color="auto" w:fill="FFFFFF"/>
        <w:spacing w:after="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1. Các cơ sở sản xuất, kinh doanh, dịch vụ và kho tàng quy định tại khoản 2 Điều 53 Luật Bảo vệ môi trường đang hoạt động trên địa bàn tỉnh không đáp ứng khoảng cách an toàn về môi trường theo quy định tại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ban hành kèm theo Thông tư số </w:t>
      </w:r>
      <w:hyperlink r:id="rId9" w:tgtFrame="_blank" w:tooltip="Thông tư 02/2025/TT-BTNMT" w:history="1">
        <w:r w:rsidRPr="00FD5346">
          <w:rPr>
            <w:rFonts w:eastAsia="Times New Roman" w:cs="Times New Roman"/>
            <w:sz w:val="28"/>
            <w:szCs w:val="28"/>
          </w:rPr>
          <w:t>02/2025/TT-BTNMT</w:t>
        </w:r>
      </w:hyperlink>
      <w:r w:rsidRPr="00604AC0">
        <w:rPr>
          <w:rFonts w:eastAsia="Times New Roman" w:cs="Times New Roman"/>
          <w:color w:val="000000"/>
          <w:sz w:val="28"/>
          <w:szCs w:val="28"/>
        </w:rPr>
        <w:t> ngày 12 tháng 02 năm 2025 của Bộ Tài nguyên và Môi trường phải rà soát, cải tiến công nghệ thân thiện môi trường, áp dụng kỹ thuật hiện có tốt nhất để bảo đảm đạt quy chuẩn kỹ thuật môi trường hoặc chuyển đổi loại hình sản xuất, kinh doanh, dịch vụ, kho tàng và phải di dời cơ sở đến vị trí đáp ứng quy định về khoảng cách an toàn môi trường và quy định pháp luật khác có liên quan nếu không cải tiến công nghệ thân thiện môi trường, áp dụng kỹ thuật hiện có tốt nhất để bảo đảm đạt quy chuẩn kỹ thuật môi trường hoặc chuyển đổi loại hình sản xuất, kinh doanh, dịch vụ, kho tàng.</w:t>
      </w:r>
    </w:p>
    <w:p w14:paraId="188B6C1C" w14:textId="6269E74A"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 xml:space="preserve">2. Lộ trình thực hiện đối với cơ sở sản xuất, kinh doanh, dịch vụ và kho tàng quy định tại khoản 1 Điều này phải hoàn thành trước </w:t>
      </w:r>
      <w:r w:rsidR="008F4871">
        <w:rPr>
          <w:rFonts w:eastAsia="Times New Roman" w:cs="Times New Roman"/>
          <w:color w:val="000000"/>
          <w:sz w:val="28"/>
          <w:szCs w:val="28"/>
        </w:rPr>
        <w:t xml:space="preserve">31 </w:t>
      </w:r>
      <w:r w:rsidRPr="00604AC0">
        <w:rPr>
          <w:rFonts w:eastAsia="Times New Roman" w:cs="Times New Roman"/>
          <w:color w:val="000000"/>
          <w:sz w:val="28"/>
          <w:szCs w:val="28"/>
        </w:rPr>
        <w:t xml:space="preserve">tháng </w:t>
      </w:r>
      <w:r w:rsidR="008F4871">
        <w:rPr>
          <w:rFonts w:eastAsia="Times New Roman" w:cs="Times New Roman"/>
          <w:color w:val="000000"/>
          <w:sz w:val="28"/>
          <w:szCs w:val="28"/>
        </w:rPr>
        <w:t>12</w:t>
      </w:r>
      <w:r w:rsidRPr="00604AC0">
        <w:rPr>
          <w:rFonts w:eastAsia="Times New Roman" w:cs="Times New Roman"/>
          <w:color w:val="000000"/>
          <w:sz w:val="28"/>
          <w:szCs w:val="28"/>
        </w:rPr>
        <w:t xml:space="preserve"> năm 20</w:t>
      </w:r>
      <w:r w:rsidR="008F4871">
        <w:rPr>
          <w:rFonts w:eastAsia="Times New Roman" w:cs="Times New Roman"/>
          <w:color w:val="000000"/>
          <w:sz w:val="28"/>
          <w:szCs w:val="28"/>
        </w:rPr>
        <w:t>30</w:t>
      </w:r>
      <w:r w:rsidRPr="00604AC0">
        <w:rPr>
          <w:rFonts w:eastAsia="Times New Roman" w:cs="Times New Roman"/>
          <w:color w:val="000000"/>
          <w:sz w:val="28"/>
          <w:szCs w:val="28"/>
        </w:rPr>
        <w:t>.</w:t>
      </w:r>
    </w:p>
    <w:p w14:paraId="37BF362E" w14:textId="7777777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3. Trong thời gian thực hiện các nội dung quy định tại khoản 1, khoản 2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w:t>
      </w:r>
    </w:p>
    <w:p w14:paraId="20E35B29" w14:textId="7344A1EF" w:rsidR="00604AC0" w:rsidRPr="00604AC0" w:rsidRDefault="00604AC0" w:rsidP="00604AC0">
      <w:pPr>
        <w:shd w:val="clear" w:color="auto" w:fill="FFFFFF"/>
        <w:spacing w:after="0" w:line="234" w:lineRule="atLeast"/>
        <w:ind w:firstLine="709"/>
        <w:jc w:val="both"/>
        <w:rPr>
          <w:rFonts w:eastAsia="Times New Roman" w:cs="Times New Roman"/>
          <w:color w:val="000000"/>
          <w:sz w:val="28"/>
          <w:szCs w:val="28"/>
        </w:rPr>
      </w:pPr>
      <w:r w:rsidRPr="00604AC0">
        <w:rPr>
          <w:rFonts w:eastAsia="Times New Roman" w:cs="Times New Roman"/>
          <w:b/>
          <w:bCs/>
          <w:color w:val="000000"/>
          <w:sz w:val="28"/>
          <w:szCs w:val="28"/>
        </w:rPr>
        <w:t xml:space="preserve">Điều </w:t>
      </w:r>
      <w:r w:rsidR="007A4770">
        <w:rPr>
          <w:rFonts w:eastAsia="Times New Roman" w:cs="Times New Roman"/>
          <w:b/>
          <w:bCs/>
          <w:color w:val="000000"/>
          <w:sz w:val="28"/>
          <w:szCs w:val="28"/>
        </w:rPr>
        <w:t>7</w:t>
      </w:r>
      <w:r w:rsidRPr="00604AC0">
        <w:rPr>
          <w:rFonts w:eastAsia="Times New Roman" w:cs="Times New Roman"/>
          <w:b/>
          <w:bCs/>
          <w:color w:val="000000"/>
          <w:sz w:val="28"/>
          <w:szCs w:val="28"/>
        </w:rPr>
        <w:t>. Ưu đãi, hỗ trợ cho hoạt động xử lý chất thải, xây dựng cảnh quan, bảo vệ môi trường nông thôn</w:t>
      </w:r>
      <w:bookmarkEnd w:id="2"/>
    </w:p>
    <w:p w14:paraId="4D2D0424" w14:textId="0BEF090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lastRenderedPageBreak/>
        <w:t>1. Việc xây dựng cảnh quan và bảo vệ môi trường nông thôn phải đáp ứng quy định tại khoản 1 Điều 58 Luật Bảo vệ môi trường, các tiêu chí xây dựng, phát triển nông thôn do Chính phủ ban hành và các hướng dẫn của Bộ Nông nghiệp và Môi trường.</w:t>
      </w:r>
    </w:p>
    <w:p w14:paraId="5304C786" w14:textId="7777777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2. Ưu đãi hỗ trợ cho hoạt động xử lý chất thải, xây dựng cảnh quan, bảo vệ môi trường nông thôn trên địa bàn tỉnh được thực hiện theo quy định tại khoản 1 Điều 141 Luật Bảo vệ môi trường. Các công trình hạ tầng thiết yếu về bảo vệ môi trường nông thôn như hệ thống thu gom, xử lý chất thải (chất thải rắn và nước thải); hỗ trợ chi phí thu gom, vận chuyển và xử lý chất thải sinh hoạt được ưu tiên bố trí ngân sách nhà nước để thực hiện. Ngân sách nhà nước bảo đảm kinh phí thu gom, vận chuyển, xử lý chất thải nguy hại được phân loại từ chất thải sinh hoạt dân sinh theo quy định.</w:t>
      </w:r>
    </w:p>
    <w:p w14:paraId="79672F7A" w14:textId="77777777" w:rsidR="00604AC0" w:rsidRPr="00604AC0" w:rsidRDefault="00604AC0" w:rsidP="00604AC0">
      <w:pPr>
        <w:shd w:val="clear" w:color="auto" w:fill="FFFFFF"/>
        <w:spacing w:before="120" w:after="120" w:line="234" w:lineRule="atLeast"/>
        <w:ind w:firstLine="709"/>
        <w:jc w:val="both"/>
        <w:rPr>
          <w:rFonts w:eastAsia="Times New Roman" w:cs="Times New Roman"/>
          <w:color w:val="000000"/>
          <w:sz w:val="28"/>
          <w:szCs w:val="28"/>
        </w:rPr>
      </w:pPr>
      <w:r w:rsidRPr="00604AC0">
        <w:rPr>
          <w:rFonts w:eastAsia="Times New Roman" w:cs="Times New Roman"/>
          <w:color w:val="000000"/>
          <w:sz w:val="28"/>
          <w:szCs w:val="28"/>
        </w:rPr>
        <w:t>3. Bao gói thuốc bảo vệ thực vật sau sử dụng được thu gom từ bể chứa tại các cánh đồng, khu vực lưu chứa được vận chuyển, chuyển giao cho đơn vị có chức năng, năng lực phù hợp để xử lý theo quy định của quản lý chất thải nguy hại. Ngân sách nhà nước bảo đảm kinh phí thu gom, vận chuyển bao gói thuốc bảo vệ thực vật sau sử dụng từ bể chứa, khu vực lưu chứa, xử lý theo quy định.</w:t>
      </w:r>
    </w:p>
    <w:p w14:paraId="0DD9C7DB" w14:textId="396F16BF" w:rsidR="00A70CCB" w:rsidRPr="00604AC0" w:rsidRDefault="00A70CCB" w:rsidP="00BA552F">
      <w:pPr>
        <w:shd w:val="clear" w:color="auto" w:fill="FFFFFF"/>
        <w:spacing w:after="0" w:line="234" w:lineRule="atLeast"/>
        <w:jc w:val="center"/>
        <w:rPr>
          <w:rFonts w:eastAsia="Times New Roman" w:cs="Times New Roman"/>
          <w:color w:val="000000"/>
          <w:sz w:val="28"/>
          <w:szCs w:val="28"/>
        </w:rPr>
      </w:pPr>
      <w:bookmarkStart w:id="3" w:name="dieu_6"/>
      <w:r>
        <w:rPr>
          <w:rFonts w:eastAsia="Times New Roman" w:cs="Times New Roman"/>
          <w:b/>
          <w:bCs/>
          <w:color w:val="000000"/>
          <w:sz w:val="28"/>
          <w:szCs w:val="28"/>
        </w:rPr>
        <w:t xml:space="preserve">MỤC II. </w:t>
      </w:r>
      <w:r w:rsidR="00BA552F">
        <w:rPr>
          <w:rFonts w:eastAsia="Times New Roman" w:cs="Times New Roman"/>
          <w:b/>
          <w:bCs/>
          <w:color w:val="000000"/>
          <w:sz w:val="28"/>
          <w:szCs w:val="28"/>
        </w:rPr>
        <w:t xml:space="preserve">QUẢN LÝ </w:t>
      </w:r>
      <w:r>
        <w:rPr>
          <w:rFonts w:eastAsia="Times New Roman" w:cs="Times New Roman"/>
          <w:b/>
          <w:bCs/>
          <w:color w:val="000000"/>
          <w:sz w:val="28"/>
          <w:szCs w:val="28"/>
        </w:rPr>
        <w:t xml:space="preserve">CHẤT THẢI </w:t>
      </w:r>
      <w:r w:rsidR="00BA552F">
        <w:rPr>
          <w:rFonts w:eastAsia="Times New Roman" w:cs="Times New Roman"/>
          <w:b/>
          <w:bCs/>
          <w:color w:val="000000"/>
          <w:sz w:val="28"/>
          <w:szCs w:val="28"/>
        </w:rPr>
        <w:t xml:space="preserve">PHÁT SINH TỪ HOẠT ĐỘNG </w:t>
      </w:r>
      <w:r>
        <w:rPr>
          <w:rFonts w:eastAsia="Times New Roman" w:cs="Times New Roman"/>
          <w:b/>
          <w:bCs/>
          <w:color w:val="000000"/>
          <w:sz w:val="28"/>
          <w:szCs w:val="28"/>
        </w:rPr>
        <w:t>Y TẾ</w:t>
      </w:r>
    </w:p>
    <w:p w14:paraId="0BC7E0FF" w14:textId="76D4C8EA" w:rsidR="00A70CCB" w:rsidRDefault="00A70CCB" w:rsidP="00604AC0">
      <w:pPr>
        <w:shd w:val="clear" w:color="auto" w:fill="FFFFFF"/>
        <w:spacing w:after="0" w:line="234" w:lineRule="atLeast"/>
        <w:ind w:firstLine="709"/>
        <w:jc w:val="both"/>
        <w:rPr>
          <w:rFonts w:eastAsia="Times New Roman" w:cs="Times New Roman"/>
          <w:b/>
          <w:bCs/>
          <w:color w:val="000000"/>
          <w:sz w:val="28"/>
          <w:szCs w:val="28"/>
        </w:rPr>
      </w:pPr>
    </w:p>
    <w:p w14:paraId="6060D789" w14:textId="01E8FE66" w:rsidR="00A70CCB" w:rsidRDefault="00604AC0" w:rsidP="00A70CCB">
      <w:pPr>
        <w:shd w:val="clear" w:color="auto" w:fill="FFFFFF"/>
        <w:spacing w:after="0" w:line="234" w:lineRule="atLeast"/>
        <w:ind w:firstLine="709"/>
        <w:jc w:val="both"/>
        <w:rPr>
          <w:rFonts w:eastAsia="Times New Roman" w:cs="Times New Roman"/>
          <w:b/>
          <w:bCs/>
          <w:color w:val="000000"/>
          <w:sz w:val="28"/>
          <w:szCs w:val="28"/>
        </w:rPr>
      </w:pPr>
      <w:r w:rsidRPr="00604AC0">
        <w:rPr>
          <w:rFonts w:eastAsia="Times New Roman" w:cs="Times New Roman"/>
          <w:b/>
          <w:bCs/>
          <w:color w:val="000000"/>
          <w:sz w:val="28"/>
          <w:szCs w:val="28"/>
        </w:rPr>
        <w:t xml:space="preserve">Điều </w:t>
      </w:r>
      <w:r w:rsidR="007A4770">
        <w:rPr>
          <w:rFonts w:eastAsia="Times New Roman" w:cs="Times New Roman"/>
          <w:b/>
          <w:bCs/>
          <w:color w:val="000000"/>
          <w:sz w:val="28"/>
          <w:szCs w:val="28"/>
        </w:rPr>
        <w:t>8</w:t>
      </w:r>
      <w:r w:rsidRPr="00604AC0">
        <w:rPr>
          <w:rFonts w:eastAsia="Times New Roman" w:cs="Times New Roman"/>
          <w:b/>
          <w:bCs/>
          <w:color w:val="000000"/>
          <w:sz w:val="28"/>
          <w:szCs w:val="28"/>
        </w:rPr>
        <w:t xml:space="preserve">. </w:t>
      </w:r>
      <w:bookmarkEnd w:id="3"/>
      <w:r w:rsidR="00A70CCB" w:rsidRPr="00A70CCB">
        <w:rPr>
          <w:rFonts w:eastAsia="Times New Roman" w:cs="Times New Roman"/>
          <w:b/>
          <w:bCs/>
          <w:color w:val="000000"/>
          <w:sz w:val="28"/>
          <w:szCs w:val="28"/>
        </w:rPr>
        <w:t>Phân định, phân loại chất thải rắn y tế thông thường và chất</w:t>
      </w:r>
      <w:r w:rsidR="00A70CCB">
        <w:rPr>
          <w:rFonts w:eastAsia="Times New Roman" w:cs="Times New Roman"/>
          <w:b/>
          <w:bCs/>
          <w:color w:val="000000"/>
          <w:sz w:val="28"/>
          <w:szCs w:val="28"/>
        </w:rPr>
        <w:t xml:space="preserve"> </w:t>
      </w:r>
      <w:r w:rsidR="00A70CCB" w:rsidRPr="00A70CCB">
        <w:rPr>
          <w:rFonts w:eastAsia="Times New Roman" w:cs="Times New Roman"/>
          <w:b/>
          <w:bCs/>
          <w:color w:val="000000"/>
          <w:sz w:val="28"/>
          <w:szCs w:val="28"/>
        </w:rPr>
        <w:t>thải rắn y tế nguy hại</w:t>
      </w:r>
    </w:p>
    <w:p w14:paraId="2D7B8503" w14:textId="77777777" w:rsidR="00A70CCB" w:rsidRPr="00706679" w:rsidRDefault="00A70CCB" w:rsidP="00A70CCB">
      <w:pPr>
        <w:shd w:val="clear" w:color="auto" w:fill="FFFFFF"/>
        <w:spacing w:after="0" w:line="234" w:lineRule="atLeast"/>
        <w:ind w:firstLine="709"/>
        <w:jc w:val="both"/>
        <w:rPr>
          <w:rFonts w:eastAsia="Times New Roman" w:cs="Times New Roman"/>
          <w:color w:val="FF0000"/>
          <w:sz w:val="28"/>
          <w:szCs w:val="28"/>
        </w:rPr>
      </w:pPr>
      <w:r w:rsidRPr="00A70CCB">
        <w:rPr>
          <w:rFonts w:eastAsia="Times New Roman" w:cs="Times New Roman"/>
          <w:color w:val="000000"/>
          <w:sz w:val="28"/>
          <w:szCs w:val="28"/>
        </w:rPr>
        <w:t xml:space="preserve">1. </w:t>
      </w:r>
      <w:r w:rsidRPr="00706679">
        <w:rPr>
          <w:rFonts w:eastAsia="Times New Roman" w:cs="Times New Roman"/>
          <w:color w:val="FF0000"/>
          <w:sz w:val="28"/>
          <w:szCs w:val="28"/>
        </w:rPr>
        <w:t>Việc phân định chất thải rắn y tế nguy hại áp dụng theo quy định tại khoản 1, 2 và 3 Điều 4 Thông tư số 20/2021/TT-BYT ngày 26/11/2021 của Bộ trưởng Bộ Y tế.</w:t>
      </w:r>
    </w:p>
    <w:p w14:paraId="6014D6A2" w14:textId="60438434" w:rsidR="00A70CCB" w:rsidRPr="00706679" w:rsidRDefault="00A70CCB" w:rsidP="00A70CCB">
      <w:pPr>
        <w:shd w:val="clear" w:color="auto" w:fill="FFFFFF"/>
        <w:spacing w:after="0" w:line="234" w:lineRule="atLeast"/>
        <w:ind w:firstLine="709"/>
        <w:jc w:val="both"/>
        <w:rPr>
          <w:rFonts w:eastAsia="Times New Roman" w:cs="Times New Roman"/>
          <w:color w:val="FF0000"/>
          <w:sz w:val="28"/>
          <w:szCs w:val="28"/>
        </w:rPr>
      </w:pPr>
      <w:r w:rsidRPr="00706679">
        <w:rPr>
          <w:rFonts w:eastAsia="Times New Roman" w:cs="Times New Roman"/>
          <w:color w:val="FF0000"/>
          <w:sz w:val="28"/>
          <w:szCs w:val="28"/>
        </w:rPr>
        <w:t>2. Việc phân định chất thải rắn y tế thông t</w:t>
      </w:r>
      <w:r w:rsidR="00706679" w:rsidRPr="00706679">
        <w:rPr>
          <w:rFonts w:eastAsia="Times New Roman" w:cs="Times New Roman"/>
          <w:color w:val="FF0000"/>
          <w:sz w:val="28"/>
          <w:szCs w:val="28"/>
        </w:rPr>
        <w:t xml:space="preserve">hường áp dụng theo quy định tại </w:t>
      </w:r>
      <w:r w:rsidRPr="00706679">
        <w:rPr>
          <w:rFonts w:eastAsia="Times New Roman" w:cs="Times New Roman"/>
          <w:color w:val="FF0000"/>
          <w:sz w:val="28"/>
          <w:szCs w:val="28"/>
        </w:rPr>
        <w:t>tại khoản 4 Điều 4 Thông tư số 20/2021/TT-BY</w:t>
      </w:r>
      <w:r w:rsidR="00706679" w:rsidRPr="00706679">
        <w:rPr>
          <w:rFonts w:eastAsia="Times New Roman" w:cs="Times New Roman"/>
          <w:color w:val="FF0000"/>
          <w:sz w:val="28"/>
          <w:szCs w:val="28"/>
        </w:rPr>
        <w:t xml:space="preserve">T ngày 26/11/2021 của Bộ trưởng </w:t>
      </w:r>
      <w:r w:rsidRPr="00706679">
        <w:rPr>
          <w:rFonts w:eastAsia="Times New Roman" w:cs="Times New Roman"/>
          <w:color w:val="FF0000"/>
          <w:sz w:val="28"/>
          <w:szCs w:val="28"/>
        </w:rPr>
        <w:t>Bộ Y tế.</w:t>
      </w:r>
    </w:p>
    <w:p w14:paraId="5C1E9780" w14:textId="2ECEA3FC" w:rsidR="00A70CCB" w:rsidRDefault="00A70CCB" w:rsidP="00A70CCB">
      <w:pPr>
        <w:shd w:val="clear" w:color="auto" w:fill="FFFFFF"/>
        <w:spacing w:after="0" w:line="234" w:lineRule="atLeast"/>
        <w:ind w:firstLine="709"/>
        <w:jc w:val="both"/>
        <w:rPr>
          <w:rFonts w:eastAsia="Times New Roman" w:cs="Times New Roman"/>
          <w:color w:val="000000"/>
          <w:sz w:val="28"/>
          <w:szCs w:val="28"/>
        </w:rPr>
      </w:pPr>
      <w:r w:rsidRPr="00706679">
        <w:rPr>
          <w:rFonts w:eastAsia="Times New Roman" w:cs="Times New Roman"/>
          <w:color w:val="FF0000"/>
          <w:sz w:val="28"/>
          <w:szCs w:val="28"/>
        </w:rPr>
        <w:t xml:space="preserve">3. Việc phân loại chất thải rắn y tế nguy hại </w:t>
      </w:r>
      <w:r w:rsidR="00706679" w:rsidRPr="00706679">
        <w:rPr>
          <w:rFonts w:eastAsia="Times New Roman" w:cs="Times New Roman"/>
          <w:color w:val="FF0000"/>
          <w:sz w:val="28"/>
          <w:szCs w:val="28"/>
        </w:rPr>
        <w:t xml:space="preserve">áp dụng theo quy định tại khoản </w:t>
      </w:r>
      <w:r w:rsidRPr="00706679">
        <w:rPr>
          <w:rFonts w:eastAsia="Times New Roman" w:cs="Times New Roman"/>
          <w:color w:val="FF0000"/>
          <w:sz w:val="28"/>
          <w:szCs w:val="28"/>
        </w:rPr>
        <w:t>1, 2, 3 và 4 Điều 6 Thông tư số 20/2021/TT-BY</w:t>
      </w:r>
      <w:r w:rsidR="00706679" w:rsidRPr="00706679">
        <w:rPr>
          <w:rFonts w:eastAsia="Times New Roman" w:cs="Times New Roman"/>
          <w:color w:val="FF0000"/>
          <w:sz w:val="28"/>
          <w:szCs w:val="28"/>
        </w:rPr>
        <w:t xml:space="preserve">T ngày 26/11/2021 của Bộ trưởng </w:t>
      </w:r>
      <w:r w:rsidRPr="00706679">
        <w:rPr>
          <w:rFonts w:eastAsia="Times New Roman" w:cs="Times New Roman"/>
          <w:color w:val="FF0000"/>
          <w:sz w:val="28"/>
          <w:szCs w:val="28"/>
        </w:rPr>
        <w:t xml:space="preserve">Bộ </w:t>
      </w:r>
      <w:r w:rsidRPr="00A70CCB">
        <w:rPr>
          <w:rFonts w:eastAsia="Times New Roman" w:cs="Times New Roman"/>
          <w:color w:val="000000"/>
          <w:sz w:val="28"/>
          <w:szCs w:val="28"/>
        </w:rPr>
        <w:t>Y tế.</w:t>
      </w:r>
    </w:p>
    <w:p w14:paraId="25D4F352" w14:textId="77777777" w:rsidR="00A70CCB" w:rsidRDefault="00A70CCB" w:rsidP="00A70CCB">
      <w:pPr>
        <w:shd w:val="clear" w:color="auto" w:fill="FFFFFF"/>
        <w:spacing w:after="0" w:line="234" w:lineRule="atLeast"/>
        <w:ind w:firstLine="709"/>
        <w:jc w:val="both"/>
        <w:rPr>
          <w:rFonts w:eastAsia="Times New Roman" w:cs="Times New Roman"/>
          <w:b/>
          <w:bCs/>
          <w:color w:val="000000"/>
          <w:sz w:val="28"/>
          <w:szCs w:val="28"/>
        </w:rPr>
      </w:pPr>
      <w:r w:rsidRPr="00A70CCB">
        <w:rPr>
          <w:rFonts w:eastAsia="Times New Roman" w:cs="Times New Roman"/>
          <w:color w:val="000000"/>
          <w:sz w:val="28"/>
          <w:szCs w:val="28"/>
        </w:rPr>
        <w:t>4. Việc phân loại chất thải rắn y tế thông thường áp dụng theo quy định tại</w:t>
      </w:r>
      <w:r w:rsidRPr="00A70CCB">
        <w:rPr>
          <w:rFonts w:eastAsia="Times New Roman" w:cs="Times New Roman"/>
          <w:color w:val="000000"/>
          <w:sz w:val="28"/>
          <w:szCs w:val="28"/>
        </w:rPr>
        <w:br/>
        <w:t>khoản 1, 2 và 5 Điều 6 Thông tư số 20/2021/TT-BYT ngày 26/11/2021 của Bộ</w:t>
      </w:r>
      <w:r w:rsidRPr="00A70CCB">
        <w:rPr>
          <w:rFonts w:eastAsia="Times New Roman" w:cs="Times New Roman"/>
          <w:color w:val="000000"/>
          <w:sz w:val="28"/>
          <w:szCs w:val="28"/>
        </w:rPr>
        <w:br/>
        <w:t>trưởng Bộ Y tế</w:t>
      </w:r>
      <w:r w:rsidRPr="00A70CCB">
        <w:rPr>
          <w:rFonts w:eastAsia="Times New Roman" w:cs="Times New Roman"/>
          <w:b/>
          <w:bCs/>
          <w:color w:val="000000"/>
          <w:sz w:val="28"/>
          <w:szCs w:val="28"/>
        </w:rPr>
        <w:t xml:space="preserve"> </w:t>
      </w:r>
    </w:p>
    <w:p w14:paraId="7C702DEC" w14:textId="22AD3BA0" w:rsidR="00B8057D" w:rsidRDefault="00B8057D" w:rsidP="00604AC0">
      <w:pPr>
        <w:shd w:val="clear" w:color="auto" w:fill="FFFFFF"/>
        <w:spacing w:before="120" w:after="120" w:line="234" w:lineRule="atLeast"/>
        <w:ind w:firstLine="709"/>
        <w:jc w:val="both"/>
        <w:rPr>
          <w:rFonts w:eastAsia="Times New Roman" w:cs="Times New Roman"/>
          <w:b/>
          <w:bCs/>
          <w:color w:val="000000"/>
          <w:sz w:val="28"/>
          <w:szCs w:val="28"/>
        </w:rPr>
      </w:pPr>
      <w:r>
        <w:rPr>
          <w:rFonts w:eastAsia="Times New Roman" w:cs="Times New Roman"/>
          <w:b/>
          <w:bCs/>
          <w:color w:val="000000"/>
          <w:sz w:val="28"/>
          <w:szCs w:val="28"/>
        </w:rPr>
        <w:t>Điều</w:t>
      </w:r>
      <w:r w:rsidR="008536B8">
        <w:rPr>
          <w:rFonts w:eastAsia="Times New Roman" w:cs="Times New Roman"/>
          <w:b/>
          <w:bCs/>
          <w:color w:val="000000"/>
          <w:sz w:val="28"/>
          <w:szCs w:val="28"/>
        </w:rPr>
        <w:t xml:space="preserve"> </w:t>
      </w:r>
      <w:r w:rsidR="007A4770">
        <w:rPr>
          <w:rFonts w:eastAsia="Times New Roman" w:cs="Times New Roman"/>
          <w:b/>
          <w:bCs/>
          <w:color w:val="000000"/>
          <w:sz w:val="28"/>
          <w:szCs w:val="28"/>
        </w:rPr>
        <w:t>9</w:t>
      </w:r>
      <w:r>
        <w:rPr>
          <w:rFonts w:eastAsia="Times New Roman" w:cs="Times New Roman"/>
          <w:b/>
          <w:bCs/>
          <w:color w:val="000000"/>
          <w:sz w:val="28"/>
          <w:szCs w:val="28"/>
        </w:rPr>
        <w:t xml:space="preserve">. </w:t>
      </w:r>
      <w:r w:rsidRPr="00B8057D">
        <w:rPr>
          <w:rFonts w:eastAsia="Times New Roman" w:cs="Times New Roman"/>
          <w:b/>
          <w:bCs/>
          <w:color w:val="000000"/>
          <w:sz w:val="28"/>
          <w:szCs w:val="28"/>
        </w:rPr>
        <w:t>Thu gom, lưu giữ chất thải rắn y tế thông thường</w:t>
      </w:r>
    </w:p>
    <w:p w14:paraId="3D0A0126" w14:textId="7E2B66DC"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1. T</w:t>
      </w:r>
      <w:r w:rsidRPr="00706679">
        <w:rPr>
          <w:rFonts w:eastAsia="Times New Roman" w:cs="Times New Roman"/>
          <w:color w:val="FF0000"/>
          <w:sz w:val="28"/>
          <w:szCs w:val="28"/>
        </w:rPr>
        <w:t xml:space="preserve">hu gom chất thải rắn y tế thông thường: </w:t>
      </w:r>
      <w:r w:rsidR="00706679" w:rsidRPr="00706679">
        <w:rPr>
          <w:rFonts w:eastAsia="Times New Roman" w:cs="Times New Roman"/>
          <w:color w:val="FF0000"/>
          <w:sz w:val="28"/>
          <w:szCs w:val="28"/>
        </w:rPr>
        <w:t xml:space="preserve">chất thải rắn y tế thông thường </w:t>
      </w:r>
      <w:r w:rsidRPr="00706679">
        <w:rPr>
          <w:rFonts w:eastAsia="Times New Roman" w:cs="Times New Roman"/>
          <w:color w:val="FF0000"/>
          <w:sz w:val="28"/>
          <w:szCs w:val="28"/>
        </w:rPr>
        <w:t xml:space="preserve">sử dụng để tái chế và chất thải rắn y tế thông </w:t>
      </w:r>
      <w:r w:rsidR="00706679" w:rsidRPr="00706679">
        <w:rPr>
          <w:rFonts w:eastAsia="Times New Roman" w:cs="Times New Roman"/>
          <w:color w:val="FF0000"/>
          <w:sz w:val="28"/>
          <w:szCs w:val="28"/>
        </w:rPr>
        <w:t xml:space="preserve">thường không sử dụng để tái chế </w:t>
      </w:r>
      <w:r w:rsidRPr="00706679">
        <w:rPr>
          <w:rFonts w:eastAsia="Times New Roman" w:cs="Times New Roman"/>
          <w:color w:val="FF0000"/>
          <w:sz w:val="28"/>
          <w:szCs w:val="28"/>
        </w:rPr>
        <w:t xml:space="preserve">được </w:t>
      </w:r>
      <w:r w:rsidRPr="00B8057D">
        <w:rPr>
          <w:rFonts w:eastAsia="Times New Roman" w:cs="Times New Roman"/>
          <w:color w:val="000000"/>
          <w:sz w:val="28"/>
          <w:szCs w:val="28"/>
        </w:rPr>
        <w:t>thu gom riêng.</w:t>
      </w:r>
    </w:p>
    <w:p w14:paraId="7CD3BBFA"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2. Chất thải rắn y tế thông thường phải thực hiện kiểm soát theo quy định</w:t>
      </w:r>
      <w:r w:rsidRPr="00B8057D">
        <w:rPr>
          <w:rFonts w:eastAsia="Times New Roman" w:cs="Times New Roman"/>
          <w:color w:val="000000"/>
          <w:sz w:val="28"/>
          <w:szCs w:val="28"/>
        </w:rPr>
        <w:br/>
        <w:t>tại Mẫu số 01 Phụ lục III ban hành kèm theo Thông tư số 02/2022/TT-BTNMT.</w:t>
      </w:r>
    </w:p>
    <w:p w14:paraId="4FAA7E1D"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3. Danh mục chất thải rắn thông thường được phép thu gom phục vụ mục</w:t>
      </w:r>
      <w:r w:rsidRPr="00B8057D">
        <w:rPr>
          <w:rFonts w:eastAsia="Times New Roman" w:cs="Times New Roman"/>
          <w:color w:val="000000"/>
          <w:sz w:val="28"/>
          <w:szCs w:val="28"/>
        </w:rPr>
        <w:br/>
        <w:t>đích tái chế thực hiện theo quy định tại Phụ lục số 01 ban hành kèm theo Thông</w:t>
      </w:r>
      <w:r w:rsidRPr="00B8057D">
        <w:rPr>
          <w:rFonts w:eastAsia="Times New Roman" w:cs="Times New Roman"/>
          <w:color w:val="000000"/>
          <w:sz w:val="28"/>
          <w:szCs w:val="28"/>
        </w:rPr>
        <w:br/>
        <w:t>tư số 20/2021/TT-BYT.</w:t>
      </w:r>
    </w:p>
    <w:p w14:paraId="234FA5A8" w14:textId="5A45E720" w:rsidR="00B8057D" w:rsidRDefault="00B8057D" w:rsidP="00604AC0">
      <w:pPr>
        <w:shd w:val="clear" w:color="auto" w:fill="FFFFFF"/>
        <w:spacing w:before="120" w:after="120" w:line="234" w:lineRule="atLeast"/>
        <w:ind w:firstLine="709"/>
        <w:jc w:val="both"/>
        <w:rPr>
          <w:rFonts w:eastAsia="Times New Roman" w:cs="Times New Roman"/>
          <w:b/>
          <w:bCs/>
          <w:color w:val="000000"/>
          <w:sz w:val="28"/>
          <w:szCs w:val="28"/>
        </w:rPr>
      </w:pPr>
      <w:r w:rsidRPr="00B8057D">
        <w:rPr>
          <w:rFonts w:eastAsia="Times New Roman" w:cs="Times New Roman"/>
          <w:b/>
          <w:bCs/>
          <w:color w:val="000000"/>
          <w:sz w:val="28"/>
          <w:szCs w:val="28"/>
        </w:rPr>
        <w:lastRenderedPageBreak/>
        <w:t xml:space="preserve">Điều </w:t>
      </w:r>
      <w:r w:rsidR="007A4770">
        <w:rPr>
          <w:rFonts w:eastAsia="Times New Roman" w:cs="Times New Roman"/>
          <w:b/>
          <w:bCs/>
          <w:color w:val="000000"/>
          <w:sz w:val="28"/>
          <w:szCs w:val="28"/>
        </w:rPr>
        <w:t>10</w:t>
      </w:r>
      <w:r w:rsidRPr="00B8057D">
        <w:rPr>
          <w:rFonts w:eastAsia="Times New Roman" w:cs="Times New Roman"/>
          <w:b/>
          <w:bCs/>
          <w:color w:val="000000"/>
          <w:sz w:val="28"/>
          <w:szCs w:val="28"/>
        </w:rPr>
        <w:t>. Chuyển giao và xử lý chất thải rắn y tế thông thường</w:t>
      </w:r>
    </w:p>
    <w:p w14:paraId="4D310135" w14:textId="1C39448B" w:rsidR="00B8057D" w:rsidRPr="00706679" w:rsidRDefault="00B8057D" w:rsidP="00604AC0">
      <w:pPr>
        <w:shd w:val="clear" w:color="auto" w:fill="FFFFFF"/>
        <w:spacing w:before="120" w:after="120" w:line="234" w:lineRule="atLeast"/>
        <w:ind w:firstLine="709"/>
        <w:jc w:val="both"/>
        <w:rPr>
          <w:rFonts w:eastAsia="Times New Roman" w:cs="Times New Roman"/>
          <w:color w:val="FF0000"/>
          <w:sz w:val="28"/>
          <w:szCs w:val="28"/>
        </w:rPr>
      </w:pPr>
      <w:r w:rsidRPr="00B8057D">
        <w:rPr>
          <w:rFonts w:eastAsia="Times New Roman" w:cs="Times New Roman"/>
          <w:color w:val="000000"/>
          <w:sz w:val="28"/>
          <w:szCs w:val="28"/>
        </w:rPr>
        <w:t>1. Chất thải rắn y tế thông thường có khả năng tái sử dụng, tái chế, thu hồi</w:t>
      </w:r>
      <w:r w:rsidRPr="00B8057D">
        <w:rPr>
          <w:rFonts w:eastAsia="Times New Roman" w:cs="Times New Roman"/>
          <w:color w:val="000000"/>
          <w:sz w:val="28"/>
          <w:szCs w:val="28"/>
        </w:rPr>
        <w:br/>
        <w:t>năng lượng được phép chuyển giao cho các cơ sở có chức năng thu mua, tái chế</w:t>
      </w:r>
      <w:r w:rsidRPr="00B8057D">
        <w:rPr>
          <w:rFonts w:eastAsia="Times New Roman" w:cs="Times New Roman"/>
          <w:color w:val="000000"/>
          <w:sz w:val="28"/>
          <w:szCs w:val="28"/>
        </w:rPr>
        <w:br/>
        <w:t>chất thải được cấp có thẩm quyền cho phép. Trư</w:t>
      </w:r>
      <w:r w:rsidR="00706679">
        <w:rPr>
          <w:rFonts w:eastAsia="Times New Roman" w:cs="Times New Roman"/>
          <w:color w:val="000000"/>
          <w:sz w:val="28"/>
          <w:szCs w:val="28"/>
        </w:rPr>
        <w:t xml:space="preserve">ờng hợp chưa tìm được cơ sở thu </w:t>
      </w:r>
      <w:r w:rsidRPr="00B8057D">
        <w:rPr>
          <w:rFonts w:eastAsia="Times New Roman" w:cs="Times New Roman"/>
          <w:color w:val="000000"/>
          <w:sz w:val="28"/>
          <w:szCs w:val="28"/>
        </w:rPr>
        <w:t>mua, tái chế phù hợp thì chuyển giao xử lý như đố</w:t>
      </w:r>
      <w:r w:rsidR="00706679">
        <w:rPr>
          <w:rFonts w:eastAsia="Times New Roman" w:cs="Times New Roman"/>
          <w:color w:val="000000"/>
          <w:sz w:val="28"/>
          <w:szCs w:val="28"/>
        </w:rPr>
        <w:t xml:space="preserve">i với chất thải rắn công </w:t>
      </w:r>
      <w:r w:rsidR="00706679" w:rsidRPr="00706679">
        <w:rPr>
          <w:rFonts w:eastAsia="Times New Roman" w:cs="Times New Roman"/>
          <w:color w:val="FF0000"/>
          <w:sz w:val="28"/>
          <w:szCs w:val="28"/>
        </w:rPr>
        <w:t xml:space="preserve">nghiệp </w:t>
      </w:r>
      <w:r w:rsidRPr="00706679">
        <w:rPr>
          <w:rFonts w:eastAsia="Times New Roman" w:cs="Times New Roman"/>
          <w:color w:val="FF0000"/>
          <w:sz w:val="28"/>
          <w:szCs w:val="28"/>
        </w:rPr>
        <w:t>thông thường không sử dụng tái chế.</w:t>
      </w:r>
    </w:p>
    <w:p w14:paraId="56C04A45" w14:textId="5BE33643"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706679">
        <w:rPr>
          <w:rFonts w:eastAsia="Times New Roman" w:cs="Times New Roman"/>
          <w:color w:val="FF0000"/>
          <w:sz w:val="28"/>
          <w:szCs w:val="28"/>
        </w:rPr>
        <w:t>2. Chất thải rắn y tế thông thường không th</w:t>
      </w:r>
      <w:r w:rsidR="00706679" w:rsidRPr="00706679">
        <w:rPr>
          <w:rFonts w:eastAsia="Times New Roman" w:cs="Times New Roman"/>
          <w:color w:val="FF0000"/>
          <w:sz w:val="28"/>
          <w:szCs w:val="28"/>
        </w:rPr>
        <w:t xml:space="preserve">ể tái chế phải được chuyển giao </w:t>
      </w:r>
      <w:r w:rsidRPr="00706679">
        <w:rPr>
          <w:rFonts w:eastAsia="Times New Roman" w:cs="Times New Roman"/>
          <w:color w:val="FF0000"/>
          <w:sz w:val="28"/>
          <w:szCs w:val="28"/>
        </w:rPr>
        <w:t xml:space="preserve">cho </w:t>
      </w:r>
      <w:r w:rsidRPr="00B8057D">
        <w:rPr>
          <w:rFonts w:eastAsia="Times New Roman" w:cs="Times New Roman"/>
          <w:color w:val="000000"/>
          <w:sz w:val="28"/>
          <w:szCs w:val="28"/>
        </w:rPr>
        <w:t xml:space="preserve">đơn vị có chức năng theo quy định tại </w:t>
      </w:r>
      <w:r w:rsidR="00706679">
        <w:rPr>
          <w:rFonts w:eastAsia="Times New Roman" w:cs="Times New Roman"/>
          <w:color w:val="000000"/>
          <w:sz w:val="28"/>
          <w:szCs w:val="28"/>
        </w:rPr>
        <w:t xml:space="preserve">khoản 1 Điều 82 Luật Bảo vệ môi </w:t>
      </w:r>
      <w:r w:rsidRPr="00B8057D">
        <w:rPr>
          <w:rFonts w:eastAsia="Times New Roman" w:cs="Times New Roman"/>
          <w:color w:val="000000"/>
          <w:sz w:val="28"/>
          <w:szCs w:val="28"/>
        </w:rPr>
        <w:t>trường để vận chuyển, xử lý theo đúng quy định.</w:t>
      </w:r>
    </w:p>
    <w:p w14:paraId="5F65DEFE" w14:textId="5C6C3642"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3. Việc vận chuyển chất thải rắn y tế thông thường từ cơ sở phát sinh đến</w:t>
      </w:r>
      <w:r w:rsidRPr="00B8057D">
        <w:rPr>
          <w:rFonts w:eastAsia="Times New Roman" w:cs="Times New Roman"/>
          <w:color w:val="000000"/>
          <w:sz w:val="28"/>
          <w:szCs w:val="28"/>
        </w:rPr>
        <w:br/>
        <w:t>cơ sở xử lý phải đảm bảo vệ sinh môi trường và đ</w:t>
      </w:r>
      <w:r w:rsidR="00706679">
        <w:rPr>
          <w:rFonts w:eastAsia="Times New Roman" w:cs="Times New Roman"/>
          <w:color w:val="000000"/>
          <w:sz w:val="28"/>
          <w:szCs w:val="28"/>
        </w:rPr>
        <w:t xml:space="preserve">áp ứng các yêu cầu quy định tại </w:t>
      </w:r>
      <w:r w:rsidRPr="00B8057D">
        <w:rPr>
          <w:rFonts w:eastAsia="Times New Roman" w:cs="Times New Roman"/>
          <w:color w:val="000000"/>
          <w:sz w:val="28"/>
          <w:szCs w:val="28"/>
        </w:rPr>
        <w:t>khoản 5 Điều 81 Luật Bảo vệ môi trường, Điều 34 Thông tư số 02/2022/TTBTNMT đối với phương tiện vận chuyển và mẫu biên bản bàn giao.</w:t>
      </w:r>
    </w:p>
    <w:p w14:paraId="4DB99077" w14:textId="44B74E28" w:rsidR="00604AC0"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4. Cơ sở thực hiện dịch vụ xử lý chất thải rắn y tế thông thường phải đáp ứng</w:t>
      </w:r>
      <w:r>
        <w:rPr>
          <w:rFonts w:eastAsia="Times New Roman" w:cs="Times New Roman"/>
          <w:color w:val="000000"/>
          <w:sz w:val="28"/>
          <w:szCs w:val="28"/>
        </w:rPr>
        <w:t xml:space="preserve"> </w:t>
      </w:r>
      <w:r w:rsidRPr="00B8057D">
        <w:rPr>
          <w:rFonts w:eastAsia="Times New Roman" w:cs="Times New Roman"/>
          <w:color w:val="000000"/>
          <w:sz w:val="28"/>
          <w:szCs w:val="28"/>
        </w:rPr>
        <w:t>yêu cầu về bảo vệ môi trường theo quy định của pháp luật hiện hành</w:t>
      </w:r>
      <w:r>
        <w:rPr>
          <w:rFonts w:eastAsia="Times New Roman" w:cs="Times New Roman"/>
          <w:color w:val="000000"/>
          <w:sz w:val="28"/>
          <w:szCs w:val="28"/>
        </w:rPr>
        <w:t>.</w:t>
      </w:r>
    </w:p>
    <w:p w14:paraId="34F56419" w14:textId="67447670" w:rsidR="00B8057D" w:rsidRDefault="00B8057D" w:rsidP="00604AC0">
      <w:pPr>
        <w:shd w:val="clear" w:color="auto" w:fill="FFFFFF"/>
        <w:spacing w:before="120" w:after="120" w:line="234" w:lineRule="atLeast"/>
        <w:ind w:firstLine="709"/>
        <w:jc w:val="both"/>
        <w:rPr>
          <w:rFonts w:eastAsia="Times New Roman" w:cs="Times New Roman"/>
          <w:b/>
          <w:bCs/>
          <w:color w:val="000000"/>
          <w:sz w:val="28"/>
          <w:szCs w:val="28"/>
        </w:rPr>
      </w:pPr>
      <w:r w:rsidRPr="00B8057D">
        <w:rPr>
          <w:rFonts w:eastAsia="Times New Roman" w:cs="Times New Roman"/>
          <w:b/>
          <w:bCs/>
          <w:color w:val="000000"/>
          <w:sz w:val="28"/>
          <w:szCs w:val="28"/>
        </w:rPr>
        <w:t xml:space="preserve">Điều </w:t>
      </w:r>
      <w:r w:rsidR="008536B8">
        <w:rPr>
          <w:rFonts w:eastAsia="Times New Roman" w:cs="Times New Roman"/>
          <w:b/>
          <w:bCs/>
          <w:color w:val="000000"/>
          <w:sz w:val="28"/>
          <w:szCs w:val="28"/>
        </w:rPr>
        <w:t>1</w:t>
      </w:r>
      <w:r w:rsidR="007A4770">
        <w:rPr>
          <w:rFonts w:eastAsia="Times New Roman" w:cs="Times New Roman"/>
          <w:b/>
          <w:bCs/>
          <w:color w:val="000000"/>
          <w:sz w:val="28"/>
          <w:szCs w:val="28"/>
        </w:rPr>
        <w:t>1</w:t>
      </w:r>
      <w:r w:rsidRPr="00B8057D">
        <w:rPr>
          <w:rFonts w:eastAsia="Times New Roman" w:cs="Times New Roman"/>
          <w:b/>
          <w:bCs/>
          <w:color w:val="000000"/>
          <w:sz w:val="28"/>
          <w:szCs w:val="28"/>
        </w:rPr>
        <w:t>. Phương thức thu gom, lưu giữ, vận chuyển chất thải rắn y tế nguy hại</w:t>
      </w:r>
    </w:p>
    <w:p w14:paraId="53BE8869" w14:textId="255CED8B"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 xml:space="preserve">1. Các trạm </w:t>
      </w:r>
      <w:r w:rsidRPr="00480B2D">
        <w:rPr>
          <w:rFonts w:eastAsia="Times New Roman" w:cs="Times New Roman"/>
          <w:color w:val="FF0000"/>
          <w:sz w:val="28"/>
          <w:szCs w:val="28"/>
        </w:rPr>
        <w:t>y tế có trách nhiệm thu gom, lưu giữ và chuyển giao chất thải</w:t>
      </w:r>
      <w:r w:rsidRPr="00480B2D">
        <w:rPr>
          <w:rFonts w:eastAsia="Times New Roman" w:cs="Times New Roman"/>
          <w:color w:val="FF0000"/>
          <w:sz w:val="28"/>
          <w:szCs w:val="28"/>
        </w:rPr>
        <w:br/>
        <w:t xml:space="preserve">rắn y tế nguy hại phát sinh tại cơ sở cho các chủ cơ </w:t>
      </w:r>
      <w:r w:rsidR="00706679" w:rsidRPr="00480B2D">
        <w:rPr>
          <w:rFonts w:eastAsia="Times New Roman" w:cs="Times New Roman"/>
          <w:color w:val="FF0000"/>
          <w:sz w:val="28"/>
          <w:szCs w:val="28"/>
        </w:rPr>
        <w:t xml:space="preserve">sở thực hiện dịch vụ xử lý chất </w:t>
      </w:r>
      <w:r w:rsidRPr="00480B2D">
        <w:rPr>
          <w:rFonts w:eastAsia="Times New Roman" w:cs="Times New Roman"/>
          <w:color w:val="FF0000"/>
          <w:sz w:val="28"/>
          <w:szCs w:val="28"/>
        </w:rPr>
        <w:t xml:space="preserve">thải nguy hại theo </w:t>
      </w:r>
      <w:r w:rsidRPr="00B8057D">
        <w:rPr>
          <w:rFonts w:eastAsia="Times New Roman" w:cs="Times New Roman"/>
          <w:color w:val="000000"/>
          <w:sz w:val="28"/>
          <w:szCs w:val="28"/>
        </w:rPr>
        <w:t xml:space="preserve">quy định. Trường hợp chuyển </w:t>
      </w:r>
      <w:r w:rsidR="00706679">
        <w:rPr>
          <w:rFonts w:eastAsia="Times New Roman" w:cs="Times New Roman"/>
          <w:color w:val="000000"/>
          <w:sz w:val="28"/>
          <w:szCs w:val="28"/>
        </w:rPr>
        <w:t>giao về Trung tâm y tế chủ quản</w:t>
      </w:r>
      <w:r w:rsidRPr="00B8057D">
        <w:rPr>
          <w:rFonts w:eastAsia="Times New Roman" w:cs="Times New Roman"/>
          <w:color w:val="000000"/>
          <w:sz w:val="28"/>
          <w:szCs w:val="28"/>
        </w:rPr>
        <w:t>hoặc điểm tập kết do Trung tâm y tế chủ quản quy định để lư</w:t>
      </w:r>
      <w:r w:rsidR="00480B2D">
        <w:rPr>
          <w:rFonts w:eastAsia="Times New Roman" w:cs="Times New Roman"/>
          <w:color w:val="000000"/>
          <w:sz w:val="28"/>
          <w:szCs w:val="28"/>
        </w:rPr>
        <w:t xml:space="preserve">u giữ, xử lý thì phải </w:t>
      </w:r>
      <w:r w:rsidRPr="00B8057D">
        <w:rPr>
          <w:rFonts w:eastAsia="Times New Roman" w:cs="Times New Roman"/>
          <w:color w:val="000000"/>
          <w:sz w:val="28"/>
          <w:szCs w:val="28"/>
        </w:rPr>
        <w:t>đảm bảo theo phương án tiếp nhận chất thải rắn y</w:t>
      </w:r>
      <w:r w:rsidR="00480B2D">
        <w:rPr>
          <w:rFonts w:eastAsia="Times New Roman" w:cs="Times New Roman"/>
          <w:color w:val="000000"/>
          <w:sz w:val="28"/>
          <w:szCs w:val="28"/>
        </w:rPr>
        <w:t xml:space="preserve"> tế nguy hại và có sổ giao nhận </w:t>
      </w:r>
      <w:r w:rsidRPr="00B8057D">
        <w:rPr>
          <w:rFonts w:eastAsia="Times New Roman" w:cs="Times New Roman"/>
          <w:color w:val="000000"/>
          <w:sz w:val="28"/>
          <w:szCs w:val="28"/>
        </w:rPr>
        <w:t xml:space="preserve">chất thải rắn y tế nguy hại thực hiện theo quy </w:t>
      </w:r>
      <w:r w:rsidR="00480B2D">
        <w:rPr>
          <w:rFonts w:eastAsia="Times New Roman" w:cs="Times New Roman"/>
          <w:color w:val="000000"/>
          <w:sz w:val="28"/>
          <w:szCs w:val="28"/>
        </w:rPr>
        <w:t xml:space="preserve">định tại Phụ lục 06 Thông tư số </w:t>
      </w:r>
      <w:r w:rsidRPr="00B8057D">
        <w:rPr>
          <w:rFonts w:eastAsia="Times New Roman" w:cs="Times New Roman"/>
          <w:color w:val="000000"/>
          <w:sz w:val="28"/>
          <w:szCs w:val="28"/>
        </w:rPr>
        <w:t>20/2021/TT-BYT và được lưu giữ 01 bản tại Trạm Y tế.</w:t>
      </w:r>
    </w:p>
    <w:p w14:paraId="6248757E" w14:textId="0E336CBF"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2. Việc vận chuyển chất thải rắn y tế nguy hại được thực hiện bởi cơ sở</w:t>
      </w:r>
      <w:r w:rsidRPr="00B8057D">
        <w:rPr>
          <w:rFonts w:eastAsia="Times New Roman" w:cs="Times New Roman"/>
          <w:color w:val="000000"/>
          <w:sz w:val="28"/>
          <w:szCs w:val="28"/>
        </w:rPr>
        <w:br/>
        <w:t>được cấp Giấy phép môi trường hoặc Giấy phép môi trường thành phần còn hiệu</w:t>
      </w:r>
      <w:r w:rsidRPr="00B8057D">
        <w:rPr>
          <w:rFonts w:eastAsia="Times New Roman" w:cs="Times New Roman"/>
          <w:color w:val="000000"/>
          <w:sz w:val="28"/>
          <w:szCs w:val="28"/>
        </w:rPr>
        <w:br/>
        <w:t>lực có chức năng xử lý chất thải y tế nguy hại phù hợp với loại chất thải cần vận</w:t>
      </w:r>
      <w:r w:rsidRPr="00B8057D">
        <w:rPr>
          <w:rFonts w:eastAsia="Times New Roman" w:cs="Times New Roman"/>
          <w:color w:val="000000"/>
          <w:sz w:val="28"/>
          <w:szCs w:val="28"/>
        </w:rPr>
        <w:br/>
        <w:t xml:space="preserve">chuyển hoặc các cơ sở y tế có phát sinh chất thải </w:t>
      </w:r>
      <w:r w:rsidR="00480B2D">
        <w:rPr>
          <w:rFonts w:eastAsia="Times New Roman" w:cs="Times New Roman"/>
          <w:color w:val="000000"/>
          <w:sz w:val="28"/>
          <w:szCs w:val="28"/>
        </w:rPr>
        <w:t xml:space="preserve">rắn y tế nguy hại được phép vận </w:t>
      </w:r>
      <w:r w:rsidRPr="00B8057D">
        <w:rPr>
          <w:rFonts w:eastAsia="Times New Roman" w:cs="Times New Roman"/>
          <w:color w:val="000000"/>
          <w:sz w:val="28"/>
          <w:szCs w:val="28"/>
        </w:rPr>
        <w:t>chuyển loại chất thải này khi có đủ phương tiện, t</w:t>
      </w:r>
      <w:r w:rsidR="00480B2D">
        <w:rPr>
          <w:rFonts w:eastAsia="Times New Roman" w:cs="Times New Roman"/>
          <w:color w:val="000000"/>
          <w:sz w:val="28"/>
          <w:szCs w:val="28"/>
        </w:rPr>
        <w:t xml:space="preserve">hiết bị phù hợp đáp ứng các yêu </w:t>
      </w:r>
      <w:r>
        <w:rPr>
          <w:rFonts w:eastAsia="Times New Roman" w:cs="Times New Roman"/>
          <w:color w:val="000000"/>
          <w:sz w:val="28"/>
          <w:szCs w:val="28"/>
        </w:rPr>
        <w:t>c</w:t>
      </w:r>
      <w:r w:rsidRPr="00B8057D">
        <w:rPr>
          <w:rFonts w:eastAsia="Times New Roman" w:cs="Times New Roman"/>
          <w:color w:val="000000"/>
          <w:sz w:val="28"/>
          <w:szCs w:val="28"/>
        </w:rPr>
        <w:t>ầu về kỹ thuật theo quy định tại khoản 3 Điều 42 Thông tư số 02/2022/TTBTNMT.</w:t>
      </w:r>
    </w:p>
    <w:p w14:paraId="3D8A0501" w14:textId="60D0C11B"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3</w:t>
      </w:r>
      <w:r w:rsidRPr="00480B2D">
        <w:rPr>
          <w:rFonts w:eastAsia="Times New Roman" w:cs="Times New Roman"/>
          <w:color w:val="FF0000"/>
          <w:sz w:val="28"/>
          <w:szCs w:val="28"/>
        </w:rPr>
        <w:t>. Các phương tiện, thiết bị thu gom, lưu giữ, vận chuyển chấ</w:t>
      </w:r>
      <w:r w:rsidR="00480B2D" w:rsidRPr="00480B2D">
        <w:rPr>
          <w:rFonts w:eastAsia="Times New Roman" w:cs="Times New Roman"/>
          <w:color w:val="FF0000"/>
          <w:sz w:val="28"/>
          <w:szCs w:val="28"/>
        </w:rPr>
        <w:t xml:space="preserve">t thải rắn y tế </w:t>
      </w:r>
      <w:r w:rsidRPr="00480B2D">
        <w:rPr>
          <w:rFonts w:eastAsia="Times New Roman" w:cs="Times New Roman"/>
          <w:color w:val="FF0000"/>
          <w:sz w:val="28"/>
          <w:szCs w:val="28"/>
        </w:rPr>
        <w:t>nguy hại phải đảm bảo các yêu cầu kỹ thuật và cá</w:t>
      </w:r>
      <w:r w:rsidR="00480B2D" w:rsidRPr="00480B2D">
        <w:rPr>
          <w:rFonts w:eastAsia="Times New Roman" w:cs="Times New Roman"/>
          <w:color w:val="FF0000"/>
          <w:sz w:val="28"/>
          <w:szCs w:val="28"/>
        </w:rPr>
        <w:t xml:space="preserve">c yêu cầu đặc thù về bảo vệ môi </w:t>
      </w:r>
      <w:r w:rsidRPr="00480B2D">
        <w:rPr>
          <w:rFonts w:eastAsia="Times New Roman" w:cs="Times New Roman"/>
          <w:color w:val="FF0000"/>
          <w:sz w:val="28"/>
          <w:szCs w:val="28"/>
        </w:rPr>
        <w:t>trường theo quy định tại khoản 4, khoản 5, k</w:t>
      </w:r>
      <w:r w:rsidR="00480B2D" w:rsidRPr="00480B2D">
        <w:rPr>
          <w:rFonts w:eastAsia="Times New Roman" w:cs="Times New Roman"/>
          <w:color w:val="FF0000"/>
          <w:sz w:val="28"/>
          <w:szCs w:val="28"/>
        </w:rPr>
        <w:t xml:space="preserve">hoản 6 Điều 35, khoản 3 Điều 42 </w:t>
      </w:r>
      <w:r w:rsidRPr="00480B2D">
        <w:rPr>
          <w:rFonts w:eastAsia="Times New Roman" w:cs="Times New Roman"/>
          <w:color w:val="FF0000"/>
          <w:sz w:val="28"/>
          <w:szCs w:val="28"/>
        </w:rPr>
        <w:t xml:space="preserve">Thông </w:t>
      </w:r>
      <w:r w:rsidRPr="00B8057D">
        <w:rPr>
          <w:rFonts w:eastAsia="Times New Roman" w:cs="Times New Roman"/>
          <w:color w:val="000000"/>
          <w:sz w:val="28"/>
          <w:szCs w:val="28"/>
        </w:rPr>
        <w:t>tư số 02/2022/TT-BTNMT.</w:t>
      </w:r>
    </w:p>
    <w:p w14:paraId="1B92ED18"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4. Các cơ sở y tế có hoạt động khám, chữa bệnh ngoài cơ sở y tế, tại nhà</w:t>
      </w:r>
      <w:r w:rsidRPr="00B8057D">
        <w:rPr>
          <w:rFonts w:eastAsia="Times New Roman" w:cs="Times New Roman"/>
          <w:color w:val="000000"/>
          <w:sz w:val="28"/>
          <w:szCs w:val="28"/>
        </w:rPr>
        <w:br/>
        <w:t>phải có trách nhiệm bố trí thiết bị để thu gom chất thải rắn y tế nguy hại, vận</w:t>
      </w:r>
      <w:r w:rsidRPr="00B8057D">
        <w:rPr>
          <w:rFonts w:eastAsia="Times New Roman" w:cs="Times New Roman"/>
          <w:color w:val="000000"/>
          <w:sz w:val="28"/>
          <w:szCs w:val="28"/>
        </w:rPr>
        <w:br/>
        <w:t>chuyển về cơ sở để lưu giữ và chuyển giao xử lý theo đúng quy định.</w:t>
      </w:r>
    </w:p>
    <w:p w14:paraId="3227B915"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5. Chất thải rắn y tế nguy hại phát sinh tại các khu cách ly y tế tập trung</w:t>
      </w:r>
      <w:r w:rsidRPr="00B8057D">
        <w:rPr>
          <w:rFonts w:eastAsia="Times New Roman" w:cs="Times New Roman"/>
          <w:color w:val="000000"/>
          <w:sz w:val="28"/>
          <w:szCs w:val="28"/>
        </w:rPr>
        <w:br/>
        <w:t>theo quy định (trừ khu vực cách ly tập trung trong các cơ sở y tế), đơn vị quản lý</w:t>
      </w:r>
      <w:r w:rsidRPr="00B8057D">
        <w:rPr>
          <w:rFonts w:eastAsia="Times New Roman" w:cs="Times New Roman"/>
          <w:color w:val="000000"/>
          <w:sz w:val="28"/>
          <w:szCs w:val="28"/>
        </w:rPr>
        <w:br/>
      </w:r>
      <w:r w:rsidRPr="00B8057D">
        <w:rPr>
          <w:rFonts w:eastAsia="Times New Roman" w:cs="Times New Roman"/>
          <w:color w:val="000000"/>
          <w:sz w:val="28"/>
          <w:szCs w:val="28"/>
        </w:rPr>
        <w:lastRenderedPageBreak/>
        <w:t>khu cách ly y tế tập trung có trách nhiệm phân loại, thu gom, lưu giữ và chuyển</w:t>
      </w:r>
      <w:r w:rsidRPr="00B8057D">
        <w:rPr>
          <w:rFonts w:eastAsia="Times New Roman" w:cs="Times New Roman"/>
          <w:color w:val="000000"/>
          <w:sz w:val="28"/>
          <w:szCs w:val="28"/>
        </w:rPr>
        <w:br/>
        <w:t>giao xử lý các loại chất thải rắn y tế theo đúng quy định.</w:t>
      </w:r>
    </w:p>
    <w:p w14:paraId="60329729" w14:textId="736C85F6"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 xml:space="preserve">6. Trong trường hợp có phát sinh dịch bệnh quy </w:t>
      </w:r>
      <w:r w:rsidR="00706679">
        <w:rPr>
          <w:rFonts w:eastAsia="Times New Roman" w:cs="Times New Roman"/>
          <w:color w:val="000000"/>
          <w:sz w:val="28"/>
          <w:szCs w:val="28"/>
        </w:rPr>
        <w:t xml:space="preserve">mô lớn, vượt quá khả năng </w:t>
      </w:r>
      <w:r w:rsidRPr="00B8057D">
        <w:rPr>
          <w:rFonts w:eastAsia="Times New Roman" w:cs="Times New Roman"/>
          <w:color w:val="000000"/>
          <w:sz w:val="28"/>
          <w:szCs w:val="28"/>
        </w:rPr>
        <w:t>đáp ứng hoạt động khám, chữa bệnh thông thường</w:t>
      </w:r>
      <w:r w:rsidR="00706679">
        <w:rPr>
          <w:rFonts w:eastAsia="Times New Roman" w:cs="Times New Roman"/>
          <w:color w:val="000000"/>
          <w:sz w:val="28"/>
          <w:szCs w:val="28"/>
        </w:rPr>
        <w:t xml:space="preserve"> của các cơ sở y tế, căn cứ vào </w:t>
      </w:r>
      <w:r w:rsidRPr="00B8057D">
        <w:rPr>
          <w:rFonts w:eastAsia="Times New Roman" w:cs="Times New Roman"/>
          <w:color w:val="000000"/>
          <w:sz w:val="28"/>
          <w:szCs w:val="28"/>
        </w:rPr>
        <w:t xml:space="preserve">tình hình thực tế và các văn bản hướng dẫn của cơ quan cấp trên, Sở </w:t>
      </w:r>
      <w:r w:rsidR="008454C1">
        <w:rPr>
          <w:rFonts w:eastAsia="Times New Roman" w:cs="Times New Roman"/>
          <w:color w:val="000000"/>
          <w:sz w:val="28"/>
          <w:szCs w:val="28"/>
        </w:rPr>
        <w:t xml:space="preserve">Nông nghiệp </w:t>
      </w:r>
      <w:r w:rsidRPr="00B8057D">
        <w:rPr>
          <w:rFonts w:eastAsia="Times New Roman" w:cs="Times New Roman"/>
          <w:color w:val="000000"/>
          <w:sz w:val="28"/>
          <w:szCs w:val="28"/>
        </w:rPr>
        <w:t>và Môi trường chủ trì, phối hợp với Sở Y tế tham mưu Ủy ban nhân dân tỉn</w:t>
      </w:r>
      <w:r w:rsidR="00706679">
        <w:rPr>
          <w:rFonts w:eastAsia="Times New Roman" w:cs="Times New Roman"/>
          <w:color w:val="000000"/>
          <w:sz w:val="28"/>
          <w:szCs w:val="28"/>
        </w:rPr>
        <w:t xml:space="preserve">h văn </w:t>
      </w:r>
      <w:r w:rsidRPr="00B8057D">
        <w:rPr>
          <w:rFonts w:eastAsia="Times New Roman" w:cs="Times New Roman"/>
          <w:color w:val="000000"/>
          <w:sz w:val="28"/>
          <w:szCs w:val="28"/>
        </w:rPr>
        <w:t>bản hướng dẫn phân loại, thu gom, vận chuyển v</w:t>
      </w:r>
      <w:r w:rsidR="00706679">
        <w:rPr>
          <w:rFonts w:eastAsia="Times New Roman" w:cs="Times New Roman"/>
          <w:color w:val="000000"/>
          <w:sz w:val="28"/>
          <w:szCs w:val="28"/>
        </w:rPr>
        <w:t xml:space="preserve">à xử lý chất thải rắn y tế nguy </w:t>
      </w:r>
      <w:r w:rsidRPr="00B8057D">
        <w:rPr>
          <w:rFonts w:eastAsia="Times New Roman" w:cs="Times New Roman"/>
          <w:color w:val="000000"/>
          <w:sz w:val="28"/>
          <w:szCs w:val="28"/>
        </w:rPr>
        <w:t>hại phù hợp với từng thời điểm bùng phát dịch bệnh.</w:t>
      </w:r>
    </w:p>
    <w:p w14:paraId="49AEC8D4" w14:textId="0AB4A8D3" w:rsidR="00B8057D" w:rsidRDefault="00B8057D" w:rsidP="00604AC0">
      <w:pPr>
        <w:shd w:val="clear" w:color="auto" w:fill="FFFFFF"/>
        <w:spacing w:before="120" w:after="120" w:line="234" w:lineRule="atLeast"/>
        <w:ind w:firstLine="709"/>
        <w:jc w:val="both"/>
        <w:rPr>
          <w:rFonts w:eastAsia="Times New Roman" w:cs="Times New Roman"/>
          <w:b/>
          <w:bCs/>
          <w:color w:val="000000"/>
          <w:sz w:val="28"/>
          <w:szCs w:val="28"/>
        </w:rPr>
      </w:pPr>
      <w:r w:rsidRPr="00B8057D">
        <w:rPr>
          <w:rFonts w:eastAsia="Times New Roman" w:cs="Times New Roman"/>
          <w:b/>
          <w:bCs/>
          <w:color w:val="000000"/>
          <w:sz w:val="28"/>
          <w:szCs w:val="28"/>
        </w:rPr>
        <w:t xml:space="preserve">Điều </w:t>
      </w:r>
      <w:r w:rsidR="008536B8">
        <w:rPr>
          <w:rFonts w:eastAsia="Times New Roman" w:cs="Times New Roman"/>
          <w:b/>
          <w:bCs/>
          <w:color w:val="000000"/>
          <w:sz w:val="28"/>
          <w:szCs w:val="28"/>
        </w:rPr>
        <w:t>1</w:t>
      </w:r>
      <w:r w:rsidR="007A4770">
        <w:rPr>
          <w:rFonts w:eastAsia="Times New Roman" w:cs="Times New Roman"/>
          <w:b/>
          <w:bCs/>
          <w:color w:val="000000"/>
          <w:sz w:val="28"/>
          <w:szCs w:val="28"/>
        </w:rPr>
        <w:t>2</w:t>
      </w:r>
      <w:r w:rsidRPr="00B8057D">
        <w:rPr>
          <w:rFonts w:eastAsia="Times New Roman" w:cs="Times New Roman"/>
          <w:b/>
          <w:bCs/>
          <w:color w:val="000000"/>
          <w:sz w:val="28"/>
          <w:szCs w:val="28"/>
        </w:rPr>
        <w:t>. Mô hình, địa điểm xử lý chất thải rắn y tế nguy hại</w:t>
      </w:r>
    </w:p>
    <w:p w14:paraId="65D2297D" w14:textId="0D29EBCF"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1. Các cơ sở y tế phát sinh chất thải rắn y tế nguy hại thuê cơ sở xử lý chất</w:t>
      </w:r>
      <w:r w:rsidRPr="00B8057D">
        <w:rPr>
          <w:rFonts w:eastAsia="Times New Roman" w:cs="Times New Roman"/>
          <w:color w:val="000000"/>
          <w:sz w:val="28"/>
          <w:szCs w:val="28"/>
        </w:rPr>
        <w:br/>
        <w:t xml:space="preserve">thải nguy hại đã được Bộ </w:t>
      </w:r>
      <w:r w:rsidR="00BA552F">
        <w:rPr>
          <w:rFonts w:eastAsia="Times New Roman" w:cs="Times New Roman"/>
          <w:color w:val="000000"/>
          <w:sz w:val="28"/>
          <w:szCs w:val="28"/>
        </w:rPr>
        <w:t>Nông nghiệp và</w:t>
      </w:r>
      <w:r w:rsidRPr="00B8057D">
        <w:rPr>
          <w:rFonts w:eastAsia="Times New Roman" w:cs="Times New Roman"/>
          <w:color w:val="000000"/>
          <w:sz w:val="28"/>
          <w:szCs w:val="28"/>
        </w:rPr>
        <w:t xml:space="preserve"> Môi trường cấp Giấy phép môi trường</w:t>
      </w:r>
      <w:r w:rsidRPr="00B8057D">
        <w:rPr>
          <w:rFonts w:eastAsia="Times New Roman" w:cs="Times New Roman"/>
          <w:color w:val="000000"/>
          <w:sz w:val="28"/>
          <w:szCs w:val="28"/>
        </w:rPr>
        <w:br/>
        <w:t>hoặc Giấy phép môi trường thành phần còn hiệu lực có nội dung dịch vụ xử lý</w:t>
      </w:r>
      <w:r w:rsidRPr="00B8057D">
        <w:rPr>
          <w:rFonts w:eastAsia="Times New Roman" w:cs="Times New Roman"/>
          <w:color w:val="000000"/>
          <w:sz w:val="28"/>
          <w:szCs w:val="28"/>
        </w:rPr>
        <w:br/>
        <w:t>chất thải nguy hại theo quy định hoặc xử lý theo mô hình cụm cơ sở y tế trên địa</w:t>
      </w:r>
      <w:r w:rsidRPr="00B8057D">
        <w:rPr>
          <w:rFonts w:eastAsia="Times New Roman" w:cs="Times New Roman"/>
          <w:color w:val="000000"/>
          <w:sz w:val="28"/>
          <w:szCs w:val="28"/>
        </w:rPr>
        <w:br/>
        <w:t>bàn tỉnh Ninh Bình hoặc tự xử lý trong khuôn viên</w:t>
      </w:r>
      <w:r w:rsidR="00706679">
        <w:rPr>
          <w:rFonts w:eastAsia="Times New Roman" w:cs="Times New Roman"/>
          <w:color w:val="000000"/>
          <w:sz w:val="28"/>
          <w:szCs w:val="28"/>
        </w:rPr>
        <w:t xml:space="preserve"> cơ sở khi đáp ứng quy định </w:t>
      </w:r>
      <w:r w:rsidR="00706679" w:rsidRPr="00706679">
        <w:rPr>
          <w:rFonts w:eastAsia="Times New Roman" w:cs="Times New Roman"/>
          <w:color w:val="FF0000"/>
          <w:sz w:val="28"/>
          <w:szCs w:val="28"/>
        </w:rPr>
        <w:t xml:space="preserve">tại </w:t>
      </w:r>
      <w:r w:rsidRPr="00706679">
        <w:rPr>
          <w:rFonts w:eastAsia="Times New Roman" w:cs="Times New Roman"/>
          <w:color w:val="FF0000"/>
          <w:sz w:val="28"/>
          <w:szCs w:val="28"/>
        </w:rPr>
        <w:t xml:space="preserve">khoản </w:t>
      </w:r>
      <w:r w:rsidRPr="00B8057D">
        <w:rPr>
          <w:rFonts w:eastAsia="Times New Roman" w:cs="Times New Roman"/>
          <w:color w:val="000000"/>
          <w:sz w:val="28"/>
          <w:szCs w:val="28"/>
        </w:rPr>
        <w:t>2 Điều 70 Nghị định số 08/2022/NĐ-CP.</w:t>
      </w:r>
    </w:p>
    <w:p w14:paraId="428E2B3C"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2. Việc xử lý chất thải rắn y tế nguy hại theo mô hình cụm cơ sở y tế trên</w:t>
      </w:r>
      <w:r w:rsidRPr="00B8057D">
        <w:rPr>
          <w:rFonts w:eastAsia="Times New Roman" w:cs="Times New Roman"/>
          <w:color w:val="000000"/>
          <w:sz w:val="28"/>
          <w:szCs w:val="28"/>
        </w:rPr>
        <w:br/>
        <w:t>địa bàn tỉnh được thực hiện theo quy định của Ủy ban nhân dân tỉnh Ninh Bình.</w:t>
      </w:r>
    </w:p>
    <w:p w14:paraId="7C4EBD88" w14:textId="2BDEB0B1" w:rsidR="00B8057D" w:rsidRPr="00480B2D" w:rsidRDefault="00B8057D" w:rsidP="00604AC0">
      <w:pPr>
        <w:shd w:val="clear" w:color="auto" w:fill="FFFFFF"/>
        <w:spacing w:before="120" w:after="120" w:line="234" w:lineRule="atLeast"/>
        <w:ind w:firstLine="709"/>
        <w:jc w:val="both"/>
        <w:rPr>
          <w:rFonts w:eastAsia="Times New Roman" w:cs="Times New Roman"/>
          <w:b/>
          <w:bCs/>
          <w:color w:val="FF0000"/>
          <w:sz w:val="28"/>
          <w:szCs w:val="28"/>
        </w:rPr>
      </w:pPr>
      <w:r w:rsidRPr="00B8057D">
        <w:rPr>
          <w:rFonts w:eastAsia="Times New Roman" w:cs="Times New Roman"/>
          <w:b/>
          <w:bCs/>
          <w:color w:val="000000"/>
          <w:sz w:val="28"/>
          <w:szCs w:val="28"/>
        </w:rPr>
        <w:t>Điều 1</w:t>
      </w:r>
      <w:r w:rsidR="007A4770">
        <w:rPr>
          <w:rFonts w:eastAsia="Times New Roman" w:cs="Times New Roman"/>
          <w:b/>
          <w:bCs/>
          <w:color w:val="000000"/>
          <w:sz w:val="28"/>
          <w:szCs w:val="28"/>
        </w:rPr>
        <w:t>3</w:t>
      </w:r>
      <w:r w:rsidRPr="00B8057D">
        <w:rPr>
          <w:rFonts w:eastAsia="Times New Roman" w:cs="Times New Roman"/>
          <w:b/>
          <w:bCs/>
          <w:color w:val="000000"/>
          <w:sz w:val="28"/>
          <w:szCs w:val="28"/>
        </w:rPr>
        <w:t>. Thông tin về tổ chức, cá nhân tham gia thực hiện việc thu gom,</w:t>
      </w:r>
      <w:r w:rsidRPr="00B8057D">
        <w:rPr>
          <w:rFonts w:eastAsia="Times New Roman" w:cs="Times New Roman"/>
          <w:b/>
          <w:bCs/>
          <w:color w:val="000000"/>
          <w:sz w:val="28"/>
          <w:szCs w:val="28"/>
        </w:rPr>
        <w:br/>
      </w:r>
      <w:r w:rsidRPr="00480B2D">
        <w:rPr>
          <w:rFonts w:eastAsia="Times New Roman" w:cs="Times New Roman"/>
          <w:b/>
          <w:bCs/>
          <w:color w:val="FF0000"/>
          <w:sz w:val="28"/>
          <w:szCs w:val="28"/>
        </w:rPr>
        <w:t>vận chuyển và xử lý chất thải rắn y tế nguy hại</w:t>
      </w:r>
    </w:p>
    <w:p w14:paraId="32D98A01" w14:textId="7E165DCB"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480B2D">
        <w:rPr>
          <w:rFonts w:eastAsia="Times New Roman" w:cs="Times New Roman"/>
          <w:color w:val="FF0000"/>
          <w:sz w:val="28"/>
          <w:szCs w:val="28"/>
        </w:rPr>
        <w:t>1. Các tổ chức, cá nhân đáp ứng quy định t</w:t>
      </w:r>
      <w:r w:rsidR="00480B2D" w:rsidRPr="00480B2D">
        <w:rPr>
          <w:rFonts w:eastAsia="Times New Roman" w:cs="Times New Roman"/>
          <w:color w:val="FF0000"/>
          <w:sz w:val="28"/>
          <w:szCs w:val="28"/>
        </w:rPr>
        <w:t xml:space="preserve">ại khoản 4, Điều 83 Luật Bảo vệ </w:t>
      </w:r>
      <w:r w:rsidRPr="00480B2D">
        <w:rPr>
          <w:rFonts w:eastAsia="Times New Roman" w:cs="Times New Roman"/>
          <w:color w:val="FF0000"/>
          <w:sz w:val="28"/>
          <w:szCs w:val="28"/>
        </w:rPr>
        <w:t xml:space="preserve">môi trường </w:t>
      </w:r>
      <w:r w:rsidRPr="00B8057D">
        <w:rPr>
          <w:rFonts w:eastAsia="Times New Roman" w:cs="Times New Roman"/>
          <w:color w:val="000000"/>
          <w:sz w:val="28"/>
          <w:szCs w:val="28"/>
        </w:rPr>
        <w:t>được phép vận chuyển chất thải rắn y tế nguy hại.</w:t>
      </w:r>
    </w:p>
    <w:p w14:paraId="5104C7F9" w14:textId="77777777"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2. Tổ chức xử lý chất thải y tế nguy hại:</w:t>
      </w:r>
    </w:p>
    <w:p w14:paraId="6AC17942" w14:textId="77777777" w:rsidR="00D801F5"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 xml:space="preserve">a) Các cơ sở thực hiện dịch vụ xử lý chất thải nguy hại được </w:t>
      </w:r>
      <w:r w:rsidR="00D801F5">
        <w:rPr>
          <w:rFonts w:eastAsia="Times New Roman" w:cs="Times New Roman"/>
          <w:color w:val="000000"/>
          <w:sz w:val="28"/>
          <w:szCs w:val="28"/>
        </w:rPr>
        <w:t xml:space="preserve">Bộ Nông nghiệp </w:t>
      </w:r>
      <w:r w:rsidRPr="00B8057D">
        <w:rPr>
          <w:rFonts w:eastAsia="Times New Roman" w:cs="Times New Roman"/>
          <w:color w:val="000000"/>
          <w:sz w:val="28"/>
          <w:szCs w:val="28"/>
        </w:rPr>
        <w:t>và Môi trường cấp Giấy phép môi trường hoặc Giấy phép môi trường thành phần</w:t>
      </w:r>
      <w:r w:rsidR="00D801F5">
        <w:rPr>
          <w:rFonts w:eastAsia="Times New Roman" w:cs="Times New Roman"/>
          <w:color w:val="000000"/>
          <w:sz w:val="28"/>
          <w:szCs w:val="28"/>
        </w:rPr>
        <w:t xml:space="preserve"> </w:t>
      </w:r>
      <w:r w:rsidRPr="00B8057D">
        <w:rPr>
          <w:rFonts w:eastAsia="Times New Roman" w:cs="Times New Roman"/>
          <w:color w:val="000000"/>
          <w:sz w:val="28"/>
          <w:szCs w:val="28"/>
        </w:rPr>
        <w:t>còn hiệu lực có chức năng xử lý chất thải y tế nguy hại theo quy định.</w:t>
      </w:r>
    </w:p>
    <w:p w14:paraId="59AACB77" w14:textId="1B55C241" w:rsidR="00B8057D" w:rsidRDefault="00B8057D" w:rsidP="00604AC0">
      <w:pPr>
        <w:shd w:val="clear" w:color="auto" w:fill="FFFFFF"/>
        <w:spacing w:before="120" w:after="120" w:line="234" w:lineRule="atLeast"/>
        <w:ind w:firstLine="709"/>
        <w:jc w:val="both"/>
        <w:rPr>
          <w:rFonts w:eastAsia="Times New Roman" w:cs="Times New Roman"/>
          <w:color w:val="000000"/>
          <w:sz w:val="28"/>
          <w:szCs w:val="28"/>
        </w:rPr>
      </w:pPr>
      <w:r w:rsidRPr="00B8057D">
        <w:rPr>
          <w:rFonts w:eastAsia="Times New Roman" w:cs="Times New Roman"/>
          <w:color w:val="000000"/>
          <w:sz w:val="28"/>
          <w:szCs w:val="28"/>
        </w:rPr>
        <w:t>b) Các tổ chức xử lý chất thải y tế nguy hại theo mô hình cụm trên địa bàn</w:t>
      </w:r>
      <w:r w:rsidRPr="00B8057D">
        <w:rPr>
          <w:rFonts w:eastAsia="Times New Roman" w:cs="Times New Roman"/>
          <w:color w:val="000000"/>
          <w:sz w:val="28"/>
          <w:szCs w:val="28"/>
        </w:rPr>
        <w:br/>
        <w:t>tỉnh theo quy định của Ủy ban nhân dân tỉnh Ninh Bình</w:t>
      </w:r>
      <w:r>
        <w:rPr>
          <w:rFonts w:eastAsia="Times New Roman" w:cs="Times New Roman"/>
          <w:color w:val="000000"/>
          <w:sz w:val="28"/>
          <w:szCs w:val="28"/>
        </w:rPr>
        <w:t>.</w:t>
      </w:r>
    </w:p>
    <w:p w14:paraId="4CBA7573" w14:textId="77777777" w:rsidR="00D801F5" w:rsidRDefault="00D801F5" w:rsidP="00604AC0">
      <w:pPr>
        <w:shd w:val="clear" w:color="auto" w:fill="FFFFFF"/>
        <w:spacing w:before="120" w:after="120" w:line="234" w:lineRule="atLeast"/>
        <w:ind w:firstLine="709"/>
        <w:jc w:val="both"/>
        <w:rPr>
          <w:rFonts w:eastAsia="Times New Roman" w:cs="Times New Roman"/>
          <w:color w:val="000000"/>
          <w:sz w:val="28"/>
          <w:szCs w:val="28"/>
        </w:rPr>
      </w:pPr>
    </w:p>
    <w:p w14:paraId="184F30A2" w14:textId="6A5883F9" w:rsidR="00B8057D" w:rsidRPr="00B8057D" w:rsidRDefault="00B8057D" w:rsidP="00B8057D">
      <w:pPr>
        <w:shd w:val="clear" w:color="auto" w:fill="FFFFFF"/>
        <w:spacing w:before="120" w:after="120" w:line="234" w:lineRule="atLeast"/>
        <w:ind w:firstLine="709"/>
        <w:jc w:val="center"/>
        <w:rPr>
          <w:rFonts w:eastAsia="Times New Roman" w:cs="Times New Roman"/>
          <w:b/>
          <w:bCs/>
          <w:color w:val="000000"/>
          <w:sz w:val="28"/>
          <w:szCs w:val="28"/>
        </w:rPr>
      </w:pPr>
      <w:r w:rsidRPr="00B8057D">
        <w:rPr>
          <w:rFonts w:eastAsia="Times New Roman" w:cs="Times New Roman"/>
          <w:b/>
          <w:bCs/>
          <w:color w:val="000000"/>
          <w:sz w:val="28"/>
          <w:szCs w:val="28"/>
        </w:rPr>
        <w:t xml:space="preserve">MỤC III. </w:t>
      </w:r>
      <w:r w:rsidR="00BA552F">
        <w:rPr>
          <w:rFonts w:eastAsia="Times New Roman" w:cs="Times New Roman"/>
          <w:b/>
          <w:bCs/>
          <w:color w:val="000000"/>
          <w:sz w:val="28"/>
          <w:szCs w:val="28"/>
        </w:rPr>
        <w:t>QUẢN LÝ CHẤT THẢI RẮN PHÁT SINH TỪ HOẠT ĐỘNG XÂY DỰNG</w:t>
      </w:r>
    </w:p>
    <w:p w14:paraId="6B3E5A57" w14:textId="772F4BDD" w:rsidR="00BA552F" w:rsidRPr="00BA552F" w:rsidRDefault="00604AC0" w:rsidP="00BA552F">
      <w:pPr>
        <w:shd w:val="clear" w:color="auto" w:fill="FFFFFF"/>
        <w:spacing w:before="120" w:after="120" w:line="234" w:lineRule="atLeast"/>
        <w:ind w:firstLine="709"/>
        <w:jc w:val="both"/>
        <w:rPr>
          <w:rFonts w:eastAsia="Times New Roman" w:cs="Times New Roman"/>
          <w:b/>
          <w:bCs/>
          <w:color w:val="000000"/>
          <w:sz w:val="28"/>
          <w:szCs w:val="28"/>
        </w:rPr>
      </w:pPr>
      <w:bookmarkStart w:id="4" w:name="dieu_7"/>
      <w:r w:rsidRPr="00BA552F">
        <w:rPr>
          <w:rFonts w:eastAsia="Times New Roman" w:cs="Times New Roman"/>
          <w:b/>
          <w:bCs/>
          <w:color w:val="000000"/>
          <w:sz w:val="28"/>
          <w:szCs w:val="28"/>
        </w:rPr>
        <w:t xml:space="preserve">Điều </w:t>
      </w:r>
      <w:r w:rsidR="00BA552F" w:rsidRPr="00BA552F">
        <w:rPr>
          <w:rFonts w:eastAsia="Times New Roman" w:cs="Times New Roman"/>
          <w:b/>
          <w:bCs/>
          <w:color w:val="000000"/>
          <w:sz w:val="28"/>
          <w:szCs w:val="28"/>
        </w:rPr>
        <w:t>1</w:t>
      </w:r>
      <w:r w:rsidR="007A4770">
        <w:rPr>
          <w:rFonts w:eastAsia="Times New Roman" w:cs="Times New Roman"/>
          <w:b/>
          <w:bCs/>
          <w:color w:val="000000"/>
          <w:sz w:val="28"/>
          <w:szCs w:val="28"/>
        </w:rPr>
        <w:t>4</w:t>
      </w:r>
      <w:r w:rsidRPr="00BA552F">
        <w:rPr>
          <w:rFonts w:eastAsia="Times New Roman" w:cs="Times New Roman"/>
          <w:b/>
          <w:bCs/>
          <w:color w:val="000000"/>
          <w:sz w:val="28"/>
          <w:szCs w:val="28"/>
        </w:rPr>
        <w:t xml:space="preserve">. </w:t>
      </w:r>
      <w:r w:rsidR="00BA552F" w:rsidRPr="00BA552F">
        <w:rPr>
          <w:rFonts w:eastAsia="Times New Roman" w:cs="Times New Roman"/>
          <w:b/>
          <w:bCs/>
          <w:color w:val="000000"/>
          <w:sz w:val="28"/>
          <w:szCs w:val="28"/>
        </w:rPr>
        <w:t>Phân loại chất thải rắn phát sinh từ hoạt động xây dựng</w:t>
      </w:r>
    </w:p>
    <w:p w14:paraId="521CA45B"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rPr>
        <w:t>Chất thải rắn phát sinh từ hoạt động xây dựng phải được phân loại ngay tại nơi phát sinh thành các loại sau đây:</w:t>
      </w:r>
    </w:p>
    <w:p w14:paraId="2FDA0E80" w14:textId="1A9C82DE"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1.</w:t>
      </w:r>
      <w:r w:rsidRPr="00BA552F">
        <w:rPr>
          <w:rFonts w:eastAsia="Times New Roman" w:cs="Times New Roman"/>
          <w:color w:val="000000"/>
          <w:sz w:val="28"/>
          <w:szCs w:val="28"/>
        </w:rPr>
        <w:t xml:space="preserve"> Chất thải rắn phát sinh từ hoạt động xây dựng có khả năng tái chế được như thủy tinh, sắt thép, gỗ, giấy, chất dẻo;</w:t>
      </w:r>
    </w:p>
    <w:p w14:paraId="5B6B1D5D" w14:textId="40FA130D"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2.</w:t>
      </w:r>
      <w:r w:rsidRPr="00BA552F">
        <w:rPr>
          <w:rFonts w:eastAsia="Times New Roman" w:cs="Times New Roman"/>
          <w:color w:val="000000"/>
          <w:sz w:val="28"/>
          <w:szCs w:val="28"/>
        </w:rPr>
        <w:t xml:space="preserve"> Chất thải rắn phát sinh từ hoạt động xây dựng có thể được tái sử dụng;</w:t>
      </w:r>
    </w:p>
    <w:p w14:paraId="375262F6" w14:textId="70CED39B"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lastRenderedPageBreak/>
        <w:t>3.</w:t>
      </w:r>
      <w:r w:rsidRPr="00BA552F">
        <w:rPr>
          <w:rFonts w:eastAsia="Times New Roman" w:cs="Times New Roman"/>
          <w:color w:val="000000"/>
          <w:sz w:val="28"/>
          <w:szCs w:val="28"/>
        </w:rPr>
        <w:t xml:space="preserve"> Chất thải rắn phát sinh từ hoạt động xây dựng không tái chế, tái sử dụng được và phải đem đi chôn lấp hoặc chuyển giao cho cơ sở có đủ năng lực thu gom, vận chuyển và xử lý theo quy định;</w:t>
      </w:r>
    </w:p>
    <w:p w14:paraId="6EAB399A" w14:textId="0541BC1B" w:rsidR="00BA552F" w:rsidRPr="00BA552F" w:rsidRDefault="00BA552F" w:rsidP="00BA552F">
      <w:pPr>
        <w:shd w:val="clear" w:color="auto" w:fill="FFFFFF"/>
        <w:spacing w:after="0" w:line="234" w:lineRule="atLeast"/>
        <w:ind w:firstLine="709"/>
        <w:jc w:val="both"/>
        <w:rPr>
          <w:rFonts w:eastAsia="Times New Roman" w:cs="Times New Roman"/>
          <w:color w:val="000000"/>
          <w:sz w:val="28"/>
          <w:szCs w:val="28"/>
        </w:rPr>
      </w:pPr>
      <w:r>
        <w:rPr>
          <w:rFonts w:eastAsia="Times New Roman" w:cs="Times New Roman"/>
          <w:color w:val="000000"/>
          <w:sz w:val="28"/>
          <w:szCs w:val="28"/>
        </w:rPr>
        <w:t>4.</w:t>
      </w:r>
      <w:r w:rsidRPr="00BA552F">
        <w:rPr>
          <w:rFonts w:eastAsia="Times New Roman" w:cs="Times New Roman"/>
          <w:color w:val="000000"/>
          <w:sz w:val="28"/>
          <w:szCs w:val="28"/>
        </w:rPr>
        <w:t xml:space="preserve"> Chất thải rắn phát sinh từ hoạt động xây dựng có yếu tố nguy hại được phân loại riêng và quản lý theo quy định tại Nghị định số </w:t>
      </w:r>
      <w:hyperlink r:id="rId10" w:tgtFrame="_blank" w:tooltip="Nghị định 08/2022/NĐ-CP" w:history="1">
        <w:r w:rsidRPr="00BD722F">
          <w:rPr>
            <w:rFonts w:eastAsia="Times New Roman" w:cs="Times New Roman"/>
            <w:sz w:val="28"/>
            <w:szCs w:val="28"/>
          </w:rPr>
          <w:t>08/2022/NĐ-CP</w:t>
        </w:r>
      </w:hyperlink>
      <w:r w:rsidRPr="00BA552F">
        <w:rPr>
          <w:rFonts w:eastAsia="Times New Roman" w:cs="Times New Roman"/>
          <w:color w:val="000000"/>
          <w:sz w:val="28"/>
          <w:szCs w:val="28"/>
        </w:rPr>
        <w:t> và các văn bản pháp luật hướng dẫn về quản lý chất thải nguy hại.</w:t>
      </w:r>
    </w:p>
    <w:p w14:paraId="39CDB8AA" w14:textId="45CA0242" w:rsidR="00BA552F" w:rsidRPr="00BA552F" w:rsidRDefault="00BA552F" w:rsidP="00BA552F">
      <w:pPr>
        <w:shd w:val="clear" w:color="auto" w:fill="FFFFFF"/>
        <w:spacing w:before="120" w:after="120" w:line="234" w:lineRule="atLeast"/>
        <w:ind w:firstLine="709"/>
        <w:jc w:val="both"/>
        <w:rPr>
          <w:rFonts w:eastAsia="Times New Roman" w:cs="Times New Roman"/>
          <w:b/>
          <w:bCs/>
          <w:color w:val="000000"/>
          <w:sz w:val="28"/>
          <w:szCs w:val="28"/>
        </w:rPr>
      </w:pPr>
      <w:r w:rsidRPr="00BA552F">
        <w:rPr>
          <w:rFonts w:eastAsia="Times New Roman" w:cs="Times New Roman"/>
          <w:b/>
          <w:bCs/>
          <w:color w:val="000000"/>
          <w:sz w:val="28"/>
          <w:szCs w:val="28"/>
        </w:rPr>
        <w:t>Điều 1</w:t>
      </w:r>
      <w:r w:rsidR="007A4770">
        <w:rPr>
          <w:rFonts w:eastAsia="Times New Roman" w:cs="Times New Roman"/>
          <w:b/>
          <w:bCs/>
          <w:color w:val="000000"/>
          <w:sz w:val="28"/>
          <w:szCs w:val="28"/>
        </w:rPr>
        <w:t>5</w:t>
      </w:r>
      <w:r w:rsidRPr="00BA552F">
        <w:rPr>
          <w:rFonts w:eastAsia="Times New Roman" w:cs="Times New Roman"/>
          <w:b/>
          <w:bCs/>
          <w:color w:val="000000"/>
          <w:sz w:val="28"/>
          <w:szCs w:val="28"/>
        </w:rPr>
        <w:t>. Các loại chất thải rắn phát sinh từ hoạt động xây dựng được tái chế, tái sử dụng theo các mục đích sau:</w:t>
      </w:r>
    </w:p>
    <w:p w14:paraId="24322501" w14:textId="5B42C66B"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1.</w:t>
      </w:r>
      <w:r w:rsidRPr="00BA552F">
        <w:rPr>
          <w:rFonts w:eastAsia="Times New Roman" w:cs="Times New Roman"/>
          <w:color w:val="000000"/>
          <w:sz w:val="28"/>
          <w:szCs w:val="28"/>
        </w:rPr>
        <w:t xml:space="preserve"> Đất, đất bùn thải (không có yếu tố nguy hại, không thuộc hoạt động nạo vét thu hồi sản phẩm, khoáng sản) từ hoạt động đào, nạo vét lớp đất mặt, đào cọc móng được sử dụng để bồi đắp cho đất trồng cây hoặc san lấp tạo mặt bằng làm tăng giá trị của đất tại các khu vực phù hợp quy hoạch theo quy định của pháp luật về đất đai;</w:t>
      </w:r>
    </w:p>
    <w:p w14:paraId="32C269A3" w14:textId="00283479"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 xml:space="preserve">2. </w:t>
      </w:r>
      <w:r w:rsidRPr="00BA552F">
        <w:rPr>
          <w:rFonts w:eastAsia="Times New Roman" w:cs="Times New Roman"/>
          <w:color w:val="000000"/>
          <w:sz w:val="28"/>
          <w:szCs w:val="28"/>
        </w:rPr>
        <w:t>Đất đá, chất thải rắn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chôn lấp trong bãi chôn lấp chất thải rắn xây dựng;</w:t>
      </w:r>
    </w:p>
    <w:p w14:paraId="675B569F" w14:textId="4C0FEB15"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3.</w:t>
      </w:r>
      <w:r w:rsidRPr="00BA552F">
        <w:rPr>
          <w:rFonts w:eastAsia="Times New Roman" w:cs="Times New Roman"/>
          <w:color w:val="000000"/>
          <w:sz w:val="28"/>
          <w:szCs w:val="28"/>
        </w:rPr>
        <w:t xml:space="preserve"> Chất thải rắn phát sinh từ hoạt động xây dựng có khả năng tái chế được tái chế, tái sử dụng và quản lý như chất thải rắn công nghiệp thông thường.</w:t>
      </w:r>
    </w:p>
    <w:p w14:paraId="36170BBF" w14:textId="418C47D6" w:rsidR="00BA552F" w:rsidRPr="00BA552F" w:rsidRDefault="00BA552F" w:rsidP="00BA552F">
      <w:pPr>
        <w:shd w:val="clear" w:color="auto" w:fill="FFFFFF"/>
        <w:spacing w:before="120" w:after="120" w:line="234" w:lineRule="atLeast"/>
        <w:ind w:firstLine="709"/>
        <w:jc w:val="both"/>
        <w:rPr>
          <w:rFonts w:eastAsia="Times New Roman" w:cs="Times New Roman"/>
          <w:b/>
          <w:bCs/>
          <w:color w:val="000000"/>
          <w:sz w:val="28"/>
          <w:szCs w:val="28"/>
        </w:rPr>
      </w:pPr>
      <w:r w:rsidRPr="00BA552F">
        <w:rPr>
          <w:rFonts w:eastAsia="Times New Roman" w:cs="Times New Roman"/>
          <w:b/>
          <w:bCs/>
          <w:color w:val="000000"/>
          <w:sz w:val="28"/>
          <w:szCs w:val="28"/>
        </w:rPr>
        <w:t>Điều 1</w:t>
      </w:r>
      <w:r w:rsidR="007A4770">
        <w:rPr>
          <w:rFonts w:eastAsia="Times New Roman" w:cs="Times New Roman"/>
          <w:b/>
          <w:bCs/>
          <w:color w:val="000000"/>
          <w:sz w:val="28"/>
          <w:szCs w:val="28"/>
        </w:rPr>
        <w:t>6</w:t>
      </w:r>
      <w:r w:rsidRPr="00BA552F">
        <w:rPr>
          <w:rFonts w:eastAsia="Times New Roman" w:cs="Times New Roman"/>
          <w:b/>
          <w:bCs/>
          <w:color w:val="000000"/>
          <w:sz w:val="28"/>
          <w:szCs w:val="28"/>
        </w:rPr>
        <w:t>. Xử lý chất thải rắn phát sinh từ hoạt động xây dựng</w:t>
      </w:r>
    </w:p>
    <w:p w14:paraId="2D2A6D23" w14:textId="6D92873A"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1.</w:t>
      </w:r>
      <w:r w:rsidRPr="00BA552F">
        <w:rPr>
          <w:rFonts w:eastAsia="Times New Roman" w:cs="Times New Roman"/>
          <w:color w:val="000000"/>
          <w:sz w:val="28"/>
          <w:szCs w:val="28"/>
        </w:rPr>
        <w:t xml:space="preserve"> Đối với xử lý chất thải rắn phát sinh từ hoạt động xây dựng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chất thải rắn phát sinh từ hoạt động xây dựng tại nơi phát sinh với biện pháp phù hợp, đảm bảo các yêu cầu về an toàn, môi trường;</w:t>
      </w:r>
    </w:p>
    <w:p w14:paraId="4FA9ADE2" w14:textId="5C7B1B14"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2.</w:t>
      </w:r>
      <w:r w:rsidRPr="00BA552F">
        <w:rPr>
          <w:rFonts w:eastAsia="Times New Roman" w:cs="Times New Roman"/>
          <w:color w:val="000000"/>
          <w:sz w:val="28"/>
          <w:szCs w:val="28"/>
        </w:rPr>
        <w:t xml:space="preserve"> Đối với cơ sở xử lý chất thải rắn phát sinh từ hoạt động xây dựng: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chất thải rắn xây dựng phải phù hợp với quy mô, công suất và điều kiện kinh tế - xã hội của địa phương, đảm bảo các yêu cầu về bảo vệ môi trường và hiệu quả kinh tế xã hội;</w:t>
      </w:r>
    </w:p>
    <w:p w14:paraId="3B808C98" w14:textId="72352895"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3.</w:t>
      </w:r>
      <w:r w:rsidRPr="00BA552F">
        <w:rPr>
          <w:rFonts w:eastAsia="Times New Roman" w:cs="Times New Roman"/>
          <w:color w:val="000000"/>
          <w:sz w:val="28"/>
          <w:szCs w:val="28"/>
        </w:rPr>
        <w:t xml:space="preserve">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đổ đúng vị trí được cấp có thẩm quyền chấp thuận, không được tự ý đổ chất thải ra môi trường;</w:t>
      </w:r>
    </w:p>
    <w:p w14:paraId="4D9E86B9" w14:textId="5D06E362"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4.</w:t>
      </w:r>
      <w:r w:rsidRPr="00BA552F">
        <w:rPr>
          <w:rFonts w:eastAsia="Times New Roman" w:cs="Times New Roman"/>
          <w:color w:val="000000"/>
          <w:sz w:val="28"/>
          <w:szCs w:val="28"/>
        </w:rPr>
        <w:t xml:space="preserve"> Hộ gia đình, cá nhân tại vùng nông thôn, chủ đầu tư xây dựng tự xử lý chất thải rắn phát sinh từ hoạt động xây dựng trong phạm vi diện tích đất ở, đất vườn và phạm vi đất sử dụng để thực hiện dự án, hoặc chuyển giao cho các đối </w:t>
      </w:r>
      <w:r w:rsidRPr="00BA552F">
        <w:rPr>
          <w:rFonts w:eastAsia="Times New Roman" w:cs="Times New Roman"/>
          <w:color w:val="000000"/>
          <w:sz w:val="28"/>
          <w:szCs w:val="28"/>
        </w:rPr>
        <w:lastRenderedPageBreak/>
        <w:t>tượng: Chủ cơ sở sản xuất sử dụng trực tiếp làm nguyên liệu sản xuất, sản xuất vật liệu xây dựng hoặc san lấp mặt bằng được phép hoạt động theo quy định của pháp luật; Chủ thu gom, vận chuyển đủ điều kiện theo quy định của pháp luật; Chủ xử lý đã được cấp giấy phép môi trường hoặc đã hoạt động theo văn bản, giấy tờ của cơ quan quản lý nhà nước có thẩm quyền;</w:t>
      </w:r>
    </w:p>
    <w:p w14:paraId="55A34970" w14:textId="6E16EB5F"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5.</w:t>
      </w:r>
      <w:r w:rsidRPr="00BA552F">
        <w:rPr>
          <w:rFonts w:eastAsia="Times New Roman" w:cs="Times New Roman"/>
          <w:color w:val="000000"/>
          <w:sz w:val="28"/>
          <w:szCs w:val="28"/>
        </w:rPr>
        <w:t xml:space="preserve"> Hộ gia đình, cá nhân tại đô thị khi tiến hành hoạt động xây dựng, cải tạo, phá dỡ công trình xây dựng, chất thải phát sinh nếu không được tái sử dụng thì phải được thu gom và chuyển giao cho các đối tượng có chức năng xử lý theo quy định.</w:t>
      </w:r>
    </w:p>
    <w:bookmarkEnd w:id="4"/>
    <w:p w14:paraId="09080714" w14:textId="2B958665" w:rsidR="00E51065" w:rsidRPr="008E526B" w:rsidRDefault="00E51065" w:rsidP="00E51065">
      <w:pPr>
        <w:spacing w:beforeLines="30" w:before="72" w:afterLines="30" w:after="72" w:line="240" w:lineRule="auto"/>
        <w:ind w:firstLine="567"/>
        <w:jc w:val="both"/>
        <w:rPr>
          <w:rFonts w:eastAsia="Times New Roman" w:cs="Times New Roman"/>
          <w:bCs/>
          <w:sz w:val="28"/>
          <w:szCs w:val="28"/>
        </w:rPr>
      </w:pPr>
    </w:p>
    <w:p w14:paraId="614D6426" w14:textId="5DB86E7C" w:rsidR="00BA552F" w:rsidRDefault="00BA552F" w:rsidP="00BA552F">
      <w:pPr>
        <w:shd w:val="clear" w:color="auto" w:fill="FFFFFF"/>
        <w:spacing w:after="0" w:line="234" w:lineRule="atLeast"/>
        <w:jc w:val="center"/>
        <w:rPr>
          <w:rFonts w:eastAsia="Times New Roman" w:cs="Times New Roman"/>
          <w:b/>
          <w:bCs/>
          <w:color w:val="000000"/>
          <w:sz w:val="28"/>
          <w:szCs w:val="28"/>
          <w:lang w:val="sv-SE"/>
        </w:rPr>
      </w:pPr>
      <w:bookmarkStart w:id="5" w:name="muc_6_2"/>
      <w:r>
        <w:rPr>
          <w:rFonts w:eastAsia="Times New Roman" w:cs="Times New Roman"/>
          <w:b/>
          <w:bCs/>
          <w:color w:val="000000"/>
          <w:sz w:val="28"/>
          <w:szCs w:val="28"/>
          <w:lang w:val="sv-SE"/>
        </w:rPr>
        <w:t>MỤC IV</w:t>
      </w:r>
      <w:r w:rsidRPr="00BA552F">
        <w:rPr>
          <w:rFonts w:eastAsia="Times New Roman" w:cs="Times New Roman"/>
          <w:b/>
          <w:bCs/>
          <w:color w:val="000000"/>
          <w:sz w:val="28"/>
          <w:szCs w:val="28"/>
          <w:lang w:val="sv-SE"/>
        </w:rPr>
        <w:t>. TUYẾN ĐƯỜNG VẬN CHUYỂN CHẤT THẢI RẮN CÔNG NGHIỆP THÔNG THƯỜNG PHẢI XỬ LÝ, CHẤT THẢI NGUY HẠI VÀ THỜI GIAN HOẠT ĐỘNG</w:t>
      </w:r>
      <w:bookmarkEnd w:id="5"/>
    </w:p>
    <w:p w14:paraId="4F612AEC" w14:textId="77777777" w:rsidR="00BA552F" w:rsidRPr="00BA552F" w:rsidRDefault="00BA552F" w:rsidP="00BA552F">
      <w:pPr>
        <w:shd w:val="clear" w:color="auto" w:fill="FFFFFF"/>
        <w:spacing w:after="0" w:line="234" w:lineRule="atLeast"/>
        <w:jc w:val="center"/>
        <w:rPr>
          <w:rFonts w:eastAsia="Times New Roman" w:cs="Times New Roman"/>
          <w:color w:val="000000"/>
          <w:sz w:val="28"/>
          <w:szCs w:val="28"/>
        </w:rPr>
      </w:pPr>
    </w:p>
    <w:p w14:paraId="6A3FCDAB" w14:textId="27F74E4C" w:rsidR="00BA552F" w:rsidRPr="00BA552F" w:rsidRDefault="00BA552F" w:rsidP="00BA552F">
      <w:pPr>
        <w:shd w:val="clear" w:color="auto" w:fill="FFFFFF"/>
        <w:spacing w:after="0" w:line="234" w:lineRule="atLeast"/>
        <w:ind w:firstLine="709"/>
        <w:jc w:val="both"/>
        <w:rPr>
          <w:rFonts w:eastAsia="Times New Roman" w:cs="Times New Roman"/>
          <w:color w:val="000000"/>
          <w:sz w:val="28"/>
          <w:szCs w:val="28"/>
        </w:rPr>
      </w:pPr>
      <w:bookmarkStart w:id="6" w:name="dieu_16"/>
      <w:r w:rsidRPr="00BA552F">
        <w:rPr>
          <w:rFonts w:eastAsia="Times New Roman" w:cs="Times New Roman"/>
          <w:b/>
          <w:bCs/>
          <w:color w:val="000000"/>
          <w:sz w:val="28"/>
          <w:szCs w:val="28"/>
          <w:lang w:val="sv-SE"/>
        </w:rPr>
        <w:t>Điều 1</w:t>
      </w:r>
      <w:r w:rsidR="00FE5423">
        <w:rPr>
          <w:rFonts w:eastAsia="Times New Roman" w:cs="Times New Roman"/>
          <w:b/>
          <w:bCs/>
          <w:color w:val="000000"/>
          <w:sz w:val="28"/>
          <w:szCs w:val="28"/>
          <w:lang w:val="sv-SE"/>
        </w:rPr>
        <w:t>7</w:t>
      </w:r>
      <w:r w:rsidRPr="00BA552F">
        <w:rPr>
          <w:rFonts w:eastAsia="Times New Roman" w:cs="Times New Roman"/>
          <w:b/>
          <w:bCs/>
          <w:color w:val="000000"/>
          <w:sz w:val="28"/>
          <w:szCs w:val="28"/>
          <w:lang w:val="sv-SE"/>
        </w:rPr>
        <w:t>. Tuyến đường và thời gian vận chuyển chất thải rắn công nghiệp thông thường</w:t>
      </w:r>
      <w:bookmarkEnd w:id="6"/>
    </w:p>
    <w:p w14:paraId="2CC20312"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lang w:val="sv-SE"/>
        </w:rPr>
        <w:t>1. Việc vận chuyển CTRCNTT được phép hoạt động trên các tuyến đường nối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đô thị, khu vực đông dân cư và vận chuyển vào giờ cao điểm tại khu vực đô thị.</w:t>
      </w:r>
    </w:p>
    <w:p w14:paraId="29FC9D3C"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lang w:val="sv-SE"/>
        </w:rPr>
        <w:t>2. Thời gian vận chuyển CTRCNTT</w:t>
      </w:r>
    </w:p>
    <w:p w14:paraId="5B28DC83"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lang w:val="sv-SE"/>
        </w:rPr>
        <w:t>a) Khu vực đô thị: Thời gian vận chuyển buổi sáng từ 08 giờ đến 11 giờ; buổi chiều từ 14 giờ đến 17 giờ; buổi tối từ 20 giờ hôm trước đến 5 giờ sáng hôm sau;</w:t>
      </w:r>
    </w:p>
    <w:p w14:paraId="49A08600"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lang w:val="sv-SE"/>
        </w:rPr>
        <w:t>b) Khu vực nông thôn: Thời gian vận chuyển buổi sáng từ 07 giờ đến 11 giờ; buổi chiều từ 13 giờ 30 phút đến 17 giờ; buổi tối từ 19 giờ đến 5 giờ sáng hôm sau.</w:t>
      </w:r>
    </w:p>
    <w:p w14:paraId="2E4183DF" w14:textId="325244BF" w:rsidR="00BA552F" w:rsidRPr="00BA552F" w:rsidRDefault="00BA552F" w:rsidP="00BA552F">
      <w:pPr>
        <w:shd w:val="clear" w:color="auto" w:fill="FFFFFF"/>
        <w:spacing w:after="0" w:line="234" w:lineRule="atLeast"/>
        <w:ind w:firstLine="709"/>
        <w:jc w:val="both"/>
        <w:rPr>
          <w:rFonts w:eastAsia="Times New Roman" w:cs="Times New Roman"/>
          <w:color w:val="000000"/>
          <w:sz w:val="28"/>
          <w:szCs w:val="28"/>
        </w:rPr>
      </w:pPr>
      <w:bookmarkStart w:id="7" w:name="dieu_17"/>
      <w:r w:rsidRPr="00BA552F">
        <w:rPr>
          <w:rFonts w:eastAsia="Times New Roman" w:cs="Times New Roman"/>
          <w:b/>
          <w:bCs/>
          <w:color w:val="000000"/>
          <w:sz w:val="28"/>
          <w:szCs w:val="28"/>
          <w:lang w:val="sv-SE"/>
        </w:rPr>
        <w:t>Điều 1</w:t>
      </w:r>
      <w:r w:rsidR="00FE5423">
        <w:rPr>
          <w:rFonts w:eastAsia="Times New Roman" w:cs="Times New Roman"/>
          <w:b/>
          <w:bCs/>
          <w:color w:val="000000"/>
          <w:sz w:val="28"/>
          <w:szCs w:val="28"/>
          <w:lang w:val="sv-SE"/>
        </w:rPr>
        <w:t>7</w:t>
      </w:r>
      <w:r w:rsidRPr="00BA552F">
        <w:rPr>
          <w:rFonts w:eastAsia="Times New Roman" w:cs="Times New Roman"/>
          <w:b/>
          <w:bCs/>
          <w:color w:val="000000"/>
          <w:sz w:val="28"/>
          <w:szCs w:val="28"/>
          <w:lang w:val="sv-SE"/>
        </w:rPr>
        <w:t>. Tuyến đường và thời gian vận chuyển chất thải nguy hại</w:t>
      </w:r>
      <w:bookmarkEnd w:id="7"/>
    </w:p>
    <w:p w14:paraId="226CBBA2"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lang w:val="sv-SE"/>
        </w:rPr>
        <w:t>1. 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p>
    <w:p w14:paraId="4067037A"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rPr>
        <w:t>2. Thời gian vận chuyển CTNH</w:t>
      </w:r>
    </w:p>
    <w:p w14:paraId="4AFD400D"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rPr>
        <w:t>a) Khu vực đô thị: Thời gian vận chuyển buổi sáng từ 08 giờ đến 11 giờ; buổi chiều từ 14 giờ đến 17 giờ; buổi tối từ 20 giờ hôm trước đến 5 giờ sáng hôm sau;</w:t>
      </w:r>
    </w:p>
    <w:p w14:paraId="708F1FAA" w14:textId="77777777" w:rsidR="00BA552F" w:rsidRP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rPr>
        <w:lastRenderedPageBreak/>
        <w:t>b) Khu vực nông thôn: Thời gian vận chuyển buổi sáng từ 07 giờ đến 11 giờ; buổi chiều từ 13 giờ 30 phút đến 17 giờ; buổi tối từ 19 giờ đến 5 giờ sáng hôm sau.</w:t>
      </w:r>
    </w:p>
    <w:p w14:paraId="3DBEC102" w14:textId="77777777" w:rsidR="00BA552F" w:rsidRDefault="00BA552F" w:rsidP="00BA552F">
      <w:pPr>
        <w:shd w:val="clear" w:color="auto" w:fill="FFFFFF"/>
        <w:spacing w:before="120" w:after="120" w:line="234" w:lineRule="atLeast"/>
        <w:ind w:firstLine="709"/>
        <w:jc w:val="both"/>
        <w:rPr>
          <w:rFonts w:eastAsia="Times New Roman" w:cs="Times New Roman"/>
          <w:color w:val="000000"/>
          <w:sz w:val="28"/>
          <w:szCs w:val="28"/>
        </w:rPr>
      </w:pPr>
      <w:r w:rsidRPr="00BA552F">
        <w:rPr>
          <w:rFonts w:eastAsia="Times New Roman" w:cs="Times New Roman"/>
          <w:color w:val="000000"/>
          <w:sz w:val="28"/>
          <w:szCs w:val="28"/>
        </w:rPr>
        <w:t>3.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p w14:paraId="0BAB1979" w14:textId="1AA6FC11" w:rsidR="007F075B" w:rsidRPr="007F075B" w:rsidRDefault="007F075B" w:rsidP="007F075B">
      <w:pPr>
        <w:shd w:val="clear" w:color="auto" w:fill="FFFFFF"/>
        <w:spacing w:before="120" w:after="120" w:line="234" w:lineRule="atLeast"/>
        <w:jc w:val="both"/>
        <w:rPr>
          <w:rFonts w:eastAsia="Times New Roman" w:cs="Times New Roman"/>
          <w:b/>
          <w:bCs/>
          <w:color w:val="000000"/>
          <w:sz w:val="28"/>
          <w:szCs w:val="28"/>
        </w:rPr>
      </w:pPr>
      <w:r w:rsidRPr="007F075B">
        <w:rPr>
          <w:rFonts w:eastAsia="Times New Roman" w:cs="Times New Roman"/>
          <w:b/>
          <w:bCs/>
          <w:color w:val="000000"/>
          <w:sz w:val="28"/>
          <w:szCs w:val="28"/>
        </w:rPr>
        <w:t>MỤC V. QUẢN LÝ CHẤT THẢI MỘT SỐ LOẠI</w:t>
      </w:r>
      <w:r>
        <w:rPr>
          <w:rFonts w:eastAsia="Times New Roman" w:cs="Times New Roman"/>
          <w:b/>
          <w:bCs/>
          <w:color w:val="000000"/>
          <w:sz w:val="28"/>
          <w:szCs w:val="28"/>
        </w:rPr>
        <w:t xml:space="preserve"> HÌNH</w:t>
      </w:r>
      <w:r w:rsidRPr="007F075B">
        <w:rPr>
          <w:rFonts w:eastAsia="Times New Roman" w:cs="Times New Roman"/>
          <w:b/>
          <w:bCs/>
          <w:color w:val="000000"/>
          <w:sz w:val="28"/>
          <w:szCs w:val="28"/>
        </w:rPr>
        <w:t xml:space="preserve"> ĐẶC THÙ KHÁC</w:t>
      </w:r>
    </w:p>
    <w:p w14:paraId="00B3DB0D" w14:textId="0DC8F418" w:rsidR="007F075B" w:rsidRPr="008E526B" w:rsidRDefault="007F075B" w:rsidP="007F075B">
      <w:pPr>
        <w:spacing w:beforeLines="40" w:before="96" w:afterLines="40" w:after="96" w:line="240" w:lineRule="auto"/>
        <w:ind w:firstLine="720"/>
        <w:jc w:val="both"/>
        <w:rPr>
          <w:rFonts w:cs="Times New Roman"/>
          <w:b/>
          <w:bCs/>
          <w:sz w:val="28"/>
          <w:szCs w:val="28"/>
        </w:rPr>
      </w:pPr>
      <w:r w:rsidRPr="008E526B">
        <w:rPr>
          <w:rFonts w:cs="Times New Roman"/>
          <w:b/>
          <w:bCs/>
          <w:sz w:val="28"/>
          <w:szCs w:val="28"/>
          <w:lang w:val="vi-VN"/>
        </w:rPr>
        <w:t xml:space="preserve">Điều </w:t>
      </w:r>
      <w:r w:rsidR="00FE5423">
        <w:rPr>
          <w:rFonts w:cs="Times New Roman"/>
          <w:b/>
          <w:bCs/>
          <w:sz w:val="28"/>
          <w:szCs w:val="28"/>
        </w:rPr>
        <w:t>19</w:t>
      </w:r>
      <w:r w:rsidRPr="008E526B">
        <w:rPr>
          <w:rFonts w:cs="Times New Roman"/>
          <w:b/>
          <w:bCs/>
          <w:sz w:val="28"/>
          <w:szCs w:val="28"/>
          <w:lang w:val="vi-VN"/>
        </w:rPr>
        <w:t xml:space="preserve">. Quản lý chất thải từ hoạt động </w:t>
      </w:r>
      <w:r w:rsidRPr="008E526B">
        <w:rPr>
          <w:rFonts w:cs="Times New Roman"/>
          <w:b/>
          <w:bCs/>
          <w:sz w:val="28"/>
          <w:szCs w:val="28"/>
        </w:rPr>
        <w:t xml:space="preserve">chăn nuôi, </w:t>
      </w:r>
      <w:r w:rsidRPr="008E526B">
        <w:rPr>
          <w:rFonts w:cs="Times New Roman"/>
          <w:b/>
          <w:bCs/>
          <w:sz w:val="28"/>
          <w:szCs w:val="28"/>
          <w:lang w:val="vi-VN"/>
        </w:rPr>
        <w:t>nông nghiệp</w:t>
      </w:r>
    </w:p>
    <w:p w14:paraId="0EE7301B" w14:textId="77777777" w:rsidR="007F075B" w:rsidRPr="008E526B" w:rsidRDefault="007F075B" w:rsidP="007F075B">
      <w:pPr>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1. Các chất thải nguy hại là bao bì chứa hóa chất độc hại hoặc sản phẩm hóa chất độc hại sử dụng trong sản xuất nông nghiệp, lâm nghiệp phải được thu gom, lưu giữ, vận chuyển và xử lý theo quy định về quản lý chất thải nguy hại.</w:t>
      </w:r>
    </w:p>
    <w:p w14:paraId="562D3FFE" w14:textId="77777777" w:rsidR="007F075B" w:rsidRPr="008E526B" w:rsidRDefault="007F075B" w:rsidP="007F075B">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rPr>
        <w:t>2</w:t>
      </w:r>
      <w:r w:rsidRPr="008E526B">
        <w:rPr>
          <w:rFonts w:cs="Times New Roman"/>
          <w:sz w:val="28"/>
          <w:szCs w:val="28"/>
          <w:lang w:val="vi-VN"/>
        </w:rPr>
        <w:t>.</w:t>
      </w:r>
      <w:r w:rsidRPr="008E526B">
        <w:rPr>
          <w:rFonts w:cs="Times New Roman"/>
          <w:sz w:val="28"/>
          <w:szCs w:val="28"/>
        </w:rPr>
        <w:t xml:space="preserve"> Các cơ sở chăn nuôi gia súc tập trung phải có</w:t>
      </w:r>
      <w:r w:rsidRPr="008E526B">
        <w:rPr>
          <w:rFonts w:cs="Times New Roman"/>
          <w:sz w:val="28"/>
          <w:szCs w:val="28"/>
          <w:lang w:val="vi-VN"/>
        </w:rPr>
        <w:t> hệ thống thu gom, xử lý nước thải đạt quy chuẩn kỹ thuật quốc gia về môi trường, đường thoát nước thải từ chuồng nuôi đến công trình xử lý nước thải phải kín, đảm bảo dễ thoát nước; mạng lưới thoát nước thải và nước mưa phải tách riêng. Chất thải chăn nuôi phải được thu gom và xử lý bằng các biện pháp phù hợp, đảm bảo vệ sinh môi trường.</w:t>
      </w:r>
    </w:p>
    <w:p w14:paraId="20FCE3DB" w14:textId="77777777" w:rsidR="007F075B" w:rsidRPr="008E526B" w:rsidRDefault="007F075B" w:rsidP="007F075B">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rPr>
        <w:t>3</w:t>
      </w:r>
      <w:r w:rsidRPr="008E526B">
        <w:rPr>
          <w:rFonts w:cs="Times New Roman"/>
          <w:sz w:val="28"/>
          <w:szCs w:val="28"/>
          <w:lang w:val="vi-VN"/>
        </w:rPr>
        <w:t>. Chất thải rắn phải được thu gom hàng ngày và xử lý đúng theo quy định hiện hành về môi trường và của thú y, tránh phát tán ra môi trường.</w:t>
      </w:r>
    </w:p>
    <w:p w14:paraId="20BE0BFF" w14:textId="77777777" w:rsidR="007F075B" w:rsidRPr="008E526B" w:rsidRDefault="007F075B" w:rsidP="007F075B">
      <w:pPr>
        <w:shd w:val="clear" w:color="auto" w:fill="FFFFFF"/>
        <w:spacing w:beforeLines="40" w:before="96" w:afterLines="40" w:after="96" w:line="240" w:lineRule="auto"/>
        <w:ind w:firstLine="720"/>
        <w:jc w:val="both"/>
        <w:rPr>
          <w:rFonts w:cs="Times New Roman"/>
          <w:spacing w:val="-2"/>
          <w:sz w:val="28"/>
          <w:szCs w:val="28"/>
          <w:lang w:val="vi-VN"/>
        </w:rPr>
      </w:pPr>
      <w:r w:rsidRPr="008E526B">
        <w:rPr>
          <w:rFonts w:cs="Times New Roman"/>
          <w:spacing w:val="-2"/>
          <w:sz w:val="28"/>
          <w:szCs w:val="28"/>
        </w:rPr>
        <w:t>4</w:t>
      </w:r>
      <w:r w:rsidRPr="008E526B">
        <w:rPr>
          <w:rFonts w:cs="Times New Roman"/>
          <w:spacing w:val="-2"/>
          <w:sz w:val="28"/>
          <w:szCs w:val="28"/>
          <w:lang w:val="vi-VN"/>
        </w:rPr>
        <w:t>. Xác vật nuôi bị chết do dịch bệnh phải được quản lý theo quy định về quản lý chất thải nguy hại và vệ sinh phòng bệnh. Các chất thải có các thành phần nguy hại từ quá trình vệ sinh chuồng trại phải được quản lý theo quy định về quản lý chất thải nguy hại.</w:t>
      </w:r>
    </w:p>
    <w:p w14:paraId="35DEFB65" w14:textId="18024B04" w:rsidR="007F075B" w:rsidRPr="008E526B" w:rsidRDefault="007F075B" w:rsidP="007F075B">
      <w:pPr>
        <w:spacing w:beforeLines="40" w:before="96" w:afterLines="40" w:after="96" w:line="240" w:lineRule="auto"/>
        <w:ind w:firstLine="720"/>
        <w:jc w:val="both"/>
        <w:rPr>
          <w:rFonts w:cs="Times New Roman"/>
          <w:b/>
          <w:sz w:val="28"/>
          <w:szCs w:val="28"/>
        </w:rPr>
      </w:pPr>
      <w:r w:rsidRPr="008E526B">
        <w:rPr>
          <w:rFonts w:cs="Times New Roman"/>
          <w:b/>
          <w:sz w:val="28"/>
          <w:szCs w:val="28"/>
        </w:rPr>
        <w:t xml:space="preserve">Điều </w:t>
      </w:r>
      <w:r w:rsidR="007A4770">
        <w:rPr>
          <w:rFonts w:cs="Times New Roman"/>
          <w:b/>
          <w:sz w:val="28"/>
          <w:szCs w:val="28"/>
        </w:rPr>
        <w:t>2</w:t>
      </w:r>
      <w:r w:rsidR="00FE5423">
        <w:rPr>
          <w:rFonts w:cs="Times New Roman"/>
          <w:b/>
          <w:sz w:val="28"/>
          <w:szCs w:val="28"/>
        </w:rPr>
        <w:t>0</w:t>
      </w:r>
      <w:r w:rsidRPr="008E526B">
        <w:rPr>
          <w:rFonts w:cs="Times New Roman"/>
          <w:b/>
          <w:sz w:val="28"/>
          <w:szCs w:val="28"/>
        </w:rPr>
        <w:t>. Giảm thiểu, tái sử dụng, tái chế và xử lý chất thải nhựa</w:t>
      </w:r>
    </w:p>
    <w:p w14:paraId="465F2FA7" w14:textId="77777777" w:rsidR="007F075B" w:rsidRPr="008E526B" w:rsidRDefault="007F075B" w:rsidP="007F075B">
      <w:pPr>
        <w:spacing w:beforeLines="40" w:before="96" w:afterLines="40" w:after="96" w:line="240" w:lineRule="auto"/>
        <w:ind w:firstLine="720"/>
        <w:jc w:val="both"/>
        <w:rPr>
          <w:rFonts w:cs="Times New Roman"/>
          <w:sz w:val="28"/>
          <w:szCs w:val="28"/>
        </w:rPr>
      </w:pPr>
      <w:r w:rsidRPr="008E526B">
        <w:rPr>
          <w:rFonts w:cs="Times New Roman"/>
          <w:sz w:val="28"/>
          <w:szCs w:val="28"/>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14:paraId="4CB3EAF7" w14:textId="77777777" w:rsidR="007F075B" w:rsidRPr="008E526B" w:rsidRDefault="007F075B" w:rsidP="007F075B">
      <w:pPr>
        <w:spacing w:beforeLines="40" w:before="96" w:afterLines="40" w:after="96" w:line="240" w:lineRule="auto"/>
        <w:ind w:firstLine="720"/>
        <w:jc w:val="both"/>
        <w:rPr>
          <w:rFonts w:cs="Times New Roman"/>
          <w:sz w:val="28"/>
          <w:szCs w:val="28"/>
        </w:rPr>
      </w:pPr>
      <w:r w:rsidRPr="008E526B">
        <w:rPr>
          <w:rFonts w:cs="Times New Roman"/>
          <w:sz w:val="28"/>
          <w:szCs w:val="28"/>
        </w:rPr>
        <w:t>2. Chất thải nhựa phát sinh từ hoạt động sản xuất kinh doanh, du lịch, nuôi trồng và khai thác thủy sản phải được thu gom, lưu giữ và chuyển giao cho cơ sở có chức năng tái chế và xử lý.</w:t>
      </w:r>
    </w:p>
    <w:p w14:paraId="2D49E2A5" w14:textId="77777777" w:rsidR="007F075B" w:rsidRPr="008E526B" w:rsidRDefault="007F075B" w:rsidP="007F075B">
      <w:pPr>
        <w:spacing w:beforeLines="40" w:before="96" w:afterLines="40" w:after="96" w:line="240" w:lineRule="auto"/>
        <w:ind w:firstLine="720"/>
        <w:jc w:val="both"/>
        <w:rPr>
          <w:rFonts w:cs="Times New Roman"/>
          <w:sz w:val="28"/>
          <w:szCs w:val="28"/>
        </w:rPr>
      </w:pPr>
      <w:r w:rsidRPr="008E526B">
        <w:rPr>
          <w:rFonts w:cs="Times New Roman"/>
          <w:sz w:val="28"/>
          <w:szCs w:val="28"/>
        </w:rPr>
        <w:t xml:space="preserve">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 </w:t>
      </w:r>
    </w:p>
    <w:p w14:paraId="0688906A" w14:textId="77777777" w:rsidR="007F075B" w:rsidRPr="008E526B" w:rsidRDefault="007F075B" w:rsidP="007F075B">
      <w:pPr>
        <w:spacing w:beforeLines="40" w:before="96" w:afterLines="40" w:after="96" w:line="240" w:lineRule="auto"/>
        <w:ind w:firstLine="720"/>
        <w:jc w:val="both"/>
        <w:rPr>
          <w:rFonts w:cs="Times New Roman"/>
          <w:sz w:val="28"/>
          <w:szCs w:val="28"/>
        </w:rPr>
      </w:pPr>
      <w:r w:rsidRPr="008E526B">
        <w:rPr>
          <w:rFonts w:cs="Times New Roman"/>
          <w:sz w:val="28"/>
          <w:szCs w:val="28"/>
        </w:rPr>
        <w:t xml:space="preserve">4. Chất thải nhựa phải được thu gom, phân loại để tái sử dụng, tái chế hoặc xử lý theo quy định của pháp luật. Chất thải nhựa không thể tái chế phải được chuyển giao cho cơ sở có chức năng xử lý theo quy định. </w:t>
      </w:r>
    </w:p>
    <w:p w14:paraId="4018D606" w14:textId="77777777" w:rsidR="007F075B" w:rsidRPr="008E526B" w:rsidRDefault="007F075B" w:rsidP="007F075B">
      <w:pPr>
        <w:spacing w:beforeLines="40" w:before="96" w:afterLines="40" w:after="96" w:line="240" w:lineRule="auto"/>
        <w:ind w:firstLine="720"/>
        <w:jc w:val="both"/>
        <w:rPr>
          <w:rFonts w:cs="Times New Roman"/>
          <w:sz w:val="28"/>
          <w:szCs w:val="28"/>
        </w:rPr>
      </w:pPr>
      <w:r w:rsidRPr="008E526B">
        <w:rPr>
          <w:rFonts w:cs="Times New Roman"/>
          <w:sz w:val="28"/>
          <w:szCs w:val="28"/>
        </w:rPr>
        <w:lastRenderedPageBreak/>
        <w:t>5. Ủy ban nhân dân cấ</w:t>
      </w:r>
      <w:r>
        <w:rPr>
          <w:rFonts w:cs="Times New Roman"/>
          <w:sz w:val="28"/>
          <w:szCs w:val="28"/>
        </w:rPr>
        <w:t>p xã</w:t>
      </w:r>
      <w:r w:rsidRPr="008E526B">
        <w:rPr>
          <w:rFonts w:cs="Times New Roman"/>
          <w:sz w:val="28"/>
          <w:szCs w:val="28"/>
        </w:rPr>
        <w:t xml:space="preserve">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chất thải nhựa trực tiếp xuống thủy vực, rác thải nhựa đối với hệ sinh thái.</w:t>
      </w:r>
    </w:p>
    <w:p w14:paraId="506FF2AA" w14:textId="77777777" w:rsidR="007F075B" w:rsidRPr="00BA552F" w:rsidRDefault="007F075B" w:rsidP="00BA552F">
      <w:pPr>
        <w:shd w:val="clear" w:color="auto" w:fill="FFFFFF"/>
        <w:spacing w:before="120" w:after="120" w:line="234" w:lineRule="atLeast"/>
        <w:ind w:firstLine="709"/>
        <w:jc w:val="both"/>
        <w:rPr>
          <w:rFonts w:eastAsia="Times New Roman" w:cs="Times New Roman"/>
          <w:color w:val="000000"/>
          <w:sz w:val="28"/>
          <w:szCs w:val="28"/>
        </w:rPr>
      </w:pPr>
    </w:p>
    <w:p w14:paraId="14043B7F" w14:textId="1A1EE345" w:rsidR="00E51065" w:rsidRDefault="00CB51D6" w:rsidP="007F075B">
      <w:pPr>
        <w:shd w:val="clear" w:color="auto" w:fill="FFFFFF"/>
        <w:spacing w:before="40" w:after="40" w:line="240" w:lineRule="auto"/>
        <w:jc w:val="center"/>
        <w:rPr>
          <w:rFonts w:eastAsia="Times New Roman" w:cs="Times New Roman"/>
          <w:b/>
          <w:sz w:val="28"/>
          <w:szCs w:val="28"/>
        </w:rPr>
      </w:pPr>
      <w:r w:rsidRPr="00CB51D6">
        <w:rPr>
          <w:rFonts w:eastAsia="Times New Roman" w:cs="Times New Roman"/>
          <w:b/>
          <w:sz w:val="28"/>
          <w:szCs w:val="28"/>
        </w:rPr>
        <w:t>MỤC V</w:t>
      </w:r>
      <w:r w:rsidR="007F075B">
        <w:rPr>
          <w:rFonts w:eastAsia="Times New Roman" w:cs="Times New Roman"/>
          <w:b/>
          <w:sz w:val="28"/>
          <w:szCs w:val="28"/>
        </w:rPr>
        <w:t>I. L</w:t>
      </w:r>
      <w:r w:rsidRPr="00CB51D6">
        <w:rPr>
          <w:rFonts w:eastAsia="Times New Roman" w:cs="Times New Roman"/>
          <w:b/>
          <w:sz w:val="28"/>
          <w:szCs w:val="28"/>
        </w:rPr>
        <w:t>Ộ TRÌNH BỐ TRÍ QUỸ ĐẤT, CHÍNH SÁCH HỖ TRỢ ĐẦU TƯ XÂY DỰNG HỆ THỐNG XỬ LÝ NƯỚC THẢI SINH HOẠT TẬP TRUNG</w:t>
      </w:r>
    </w:p>
    <w:p w14:paraId="07A2EF73" w14:textId="25709A77" w:rsidR="00CB51D6" w:rsidRDefault="00CB51D6" w:rsidP="00CB51D6">
      <w:pPr>
        <w:shd w:val="clear" w:color="auto" w:fill="FFFFFF"/>
        <w:spacing w:before="40" w:after="40" w:line="240" w:lineRule="auto"/>
        <w:jc w:val="both"/>
        <w:rPr>
          <w:rFonts w:eastAsia="Times New Roman" w:cs="Times New Roman"/>
          <w:b/>
          <w:sz w:val="28"/>
          <w:szCs w:val="28"/>
        </w:rPr>
      </w:pPr>
    </w:p>
    <w:p w14:paraId="30809348" w14:textId="6C784D17" w:rsidR="00CB51D6" w:rsidRPr="00CB51D6" w:rsidRDefault="00CB51D6" w:rsidP="00CB51D6">
      <w:pPr>
        <w:shd w:val="clear" w:color="auto" w:fill="FFFFFF"/>
        <w:spacing w:after="0" w:line="234" w:lineRule="atLeast"/>
        <w:ind w:firstLine="709"/>
        <w:jc w:val="both"/>
        <w:rPr>
          <w:rFonts w:eastAsia="Times New Roman" w:cs="Times New Roman"/>
          <w:color w:val="000000"/>
          <w:sz w:val="28"/>
          <w:szCs w:val="28"/>
        </w:rPr>
      </w:pPr>
      <w:bookmarkStart w:id="8" w:name="dieu_12"/>
      <w:r w:rsidRPr="00CB51D6">
        <w:rPr>
          <w:rFonts w:eastAsia="Times New Roman" w:cs="Times New Roman"/>
          <w:b/>
          <w:bCs/>
          <w:color w:val="000000"/>
          <w:sz w:val="28"/>
          <w:szCs w:val="28"/>
        </w:rPr>
        <w:t xml:space="preserve">Điều </w:t>
      </w:r>
      <w:r w:rsidR="007A4770">
        <w:rPr>
          <w:rFonts w:eastAsia="Times New Roman" w:cs="Times New Roman"/>
          <w:b/>
          <w:bCs/>
          <w:color w:val="000000"/>
          <w:sz w:val="28"/>
          <w:szCs w:val="28"/>
        </w:rPr>
        <w:t>2</w:t>
      </w:r>
      <w:r w:rsidR="00FE5423">
        <w:rPr>
          <w:rFonts w:eastAsia="Times New Roman" w:cs="Times New Roman"/>
          <w:b/>
          <w:bCs/>
          <w:color w:val="000000"/>
          <w:sz w:val="28"/>
          <w:szCs w:val="28"/>
        </w:rPr>
        <w:t>1</w:t>
      </w:r>
      <w:r w:rsidRPr="00CB51D6">
        <w:rPr>
          <w:rFonts w:eastAsia="Times New Roman" w:cs="Times New Roman"/>
          <w:b/>
          <w:bCs/>
          <w:color w:val="000000"/>
          <w:sz w:val="28"/>
          <w:szCs w:val="28"/>
        </w:rPr>
        <w:t>. Lộ trình bố trí quỹ đất, đầu tư xây dựng hệ thống thu gom, xử lý nước thải đô thị, khu dân cư</w:t>
      </w:r>
      <w:bookmarkEnd w:id="8"/>
      <w:r w:rsidRPr="00CB51D6">
        <w:rPr>
          <w:rFonts w:eastAsia="Times New Roman" w:cs="Times New Roman"/>
          <w:b/>
          <w:bCs/>
          <w:color w:val="000000"/>
          <w:sz w:val="28"/>
          <w:szCs w:val="28"/>
        </w:rPr>
        <w:t xml:space="preserve"> tập trung</w:t>
      </w:r>
    </w:p>
    <w:p w14:paraId="4F9F102A" w14:textId="77777777" w:rsidR="00CB51D6" w:rsidRPr="00CB51D6" w:rsidRDefault="00CB51D6" w:rsidP="00CB51D6">
      <w:pPr>
        <w:shd w:val="clear" w:color="auto" w:fill="FFFFFF"/>
        <w:spacing w:before="120" w:after="120" w:line="234" w:lineRule="atLeast"/>
        <w:ind w:firstLine="709"/>
        <w:jc w:val="both"/>
        <w:rPr>
          <w:rFonts w:eastAsia="Times New Roman" w:cs="Times New Roman"/>
          <w:color w:val="000000"/>
          <w:sz w:val="28"/>
          <w:szCs w:val="28"/>
        </w:rPr>
      </w:pPr>
      <w:r w:rsidRPr="00CB51D6">
        <w:rPr>
          <w:rFonts w:eastAsia="Times New Roman" w:cs="Times New Roman"/>
          <w:color w:val="000000"/>
          <w:sz w:val="28"/>
          <w:szCs w:val="28"/>
        </w:rPr>
        <w:t>1. Đô thị loại IV trở lên, khu dân cư tập trung đầu tư xây dựng mới phải có hệ thống thu gom, xử lý nước thải riêng biệt với hệ thống thoát nước mưa; bố trí quỹ đất đầu tư xây dựng công trình xử lý nước thải tập trung đáp ứng yêu cầu về bảo vệ môi trường.</w:t>
      </w:r>
    </w:p>
    <w:p w14:paraId="243C0CE3" w14:textId="5FF64289" w:rsidR="00CB51D6" w:rsidRPr="00CB51D6" w:rsidRDefault="00CB51D6" w:rsidP="00CB51D6">
      <w:pPr>
        <w:shd w:val="clear" w:color="auto" w:fill="FFFFFF"/>
        <w:spacing w:before="120" w:after="120" w:line="234" w:lineRule="atLeast"/>
        <w:ind w:firstLine="709"/>
        <w:jc w:val="both"/>
        <w:rPr>
          <w:rFonts w:eastAsia="Times New Roman" w:cs="Times New Roman"/>
          <w:color w:val="000000"/>
          <w:sz w:val="28"/>
          <w:szCs w:val="28"/>
        </w:rPr>
      </w:pPr>
      <w:r w:rsidRPr="00CB51D6">
        <w:rPr>
          <w:rFonts w:eastAsia="Times New Roman" w:cs="Times New Roman"/>
          <w:color w:val="000000"/>
          <w:sz w:val="28"/>
          <w:szCs w:val="28"/>
        </w:rPr>
        <w:t xml:space="preserve">2. Khu dân cư đã được hình thành trước ngày 01 tháng 01 năm 2022 phải có hệ thống thoát nước và biện pháp xử lý nước thải phù hợp, đáp ứng yêu cầu về bảo vệ môi trường theo các đề án, kế hoạch về thu gom, xử lý nước thải của tỉnh trước khi thải vào nguồn tiếp nhận. Ủy ban nhân dân </w:t>
      </w:r>
      <w:r w:rsidR="00DB61CB">
        <w:rPr>
          <w:rFonts w:eastAsia="Times New Roman" w:cs="Times New Roman"/>
          <w:color w:val="000000"/>
          <w:sz w:val="28"/>
          <w:szCs w:val="28"/>
        </w:rPr>
        <w:t>các xã, phường</w:t>
      </w:r>
      <w:r w:rsidRPr="00CB51D6">
        <w:rPr>
          <w:rFonts w:eastAsia="Times New Roman" w:cs="Times New Roman"/>
          <w:color w:val="000000"/>
          <w:sz w:val="28"/>
          <w:szCs w:val="28"/>
        </w:rPr>
        <w:t xml:space="preserve"> phải bố trí được quỹ đất xây dựng hệ thống thu gom, xử lý nước thải tập trung, hoàn thành trước 31 tháng 12 năm 2030.</w:t>
      </w:r>
    </w:p>
    <w:p w14:paraId="2EC738BB" w14:textId="2F5DD541" w:rsidR="00CB51D6" w:rsidRPr="00CB51D6" w:rsidRDefault="00CB51D6" w:rsidP="00CB51D6">
      <w:pPr>
        <w:shd w:val="clear" w:color="auto" w:fill="FFFFFF"/>
        <w:spacing w:before="120" w:after="120" w:line="234" w:lineRule="atLeast"/>
        <w:ind w:firstLine="709"/>
        <w:jc w:val="both"/>
        <w:rPr>
          <w:rFonts w:eastAsia="Times New Roman" w:cs="Times New Roman"/>
          <w:color w:val="000000"/>
          <w:sz w:val="28"/>
          <w:szCs w:val="28"/>
        </w:rPr>
      </w:pPr>
      <w:r w:rsidRPr="00CB51D6">
        <w:rPr>
          <w:rFonts w:eastAsia="Times New Roman" w:cs="Times New Roman"/>
          <w:color w:val="000000"/>
          <w:sz w:val="28"/>
          <w:szCs w:val="28"/>
        </w:rPr>
        <w:t xml:space="preserve">3. Đô thị loại IV trở lên được hình thành </w:t>
      </w:r>
      <w:r w:rsidR="00DB61CB">
        <w:rPr>
          <w:rFonts w:eastAsia="Times New Roman" w:cs="Times New Roman"/>
          <w:color w:val="000000"/>
          <w:sz w:val="28"/>
          <w:szCs w:val="28"/>
        </w:rPr>
        <w:t>sau ngày 01 tháng 7 năm 2025</w:t>
      </w:r>
      <w:r w:rsidRPr="00CB51D6">
        <w:rPr>
          <w:rFonts w:eastAsia="Times New Roman" w:cs="Times New Roman"/>
          <w:color w:val="000000"/>
          <w:sz w:val="28"/>
          <w:szCs w:val="28"/>
        </w:rPr>
        <w:t>, Ủy ban nhân dân</w:t>
      </w:r>
      <w:r w:rsidR="00DB61CB">
        <w:rPr>
          <w:rFonts w:eastAsia="Times New Roman" w:cs="Times New Roman"/>
          <w:color w:val="000000"/>
          <w:sz w:val="28"/>
          <w:szCs w:val="28"/>
        </w:rPr>
        <w:t xml:space="preserve"> các xã</w:t>
      </w:r>
      <w:r w:rsidRPr="00CB51D6">
        <w:rPr>
          <w:rFonts w:eastAsia="Times New Roman" w:cs="Times New Roman"/>
          <w:color w:val="000000"/>
          <w:sz w:val="28"/>
          <w:szCs w:val="28"/>
        </w:rPr>
        <w:t xml:space="preserve"> có trách nhiệm bố trí quỹ đất, đầu tư xây dựng hệ thống thu gom xử lý nước thải, hoàn thành trước ngày 31 tháng 12 năm 2030.</w:t>
      </w:r>
    </w:p>
    <w:p w14:paraId="2BD836BA" w14:textId="3D7958D6" w:rsidR="00CB51D6" w:rsidRDefault="00CB51D6" w:rsidP="00CB51D6">
      <w:pPr>
        <w:shd w:val="clear" w:color="auto" w:fill="FFFFFF"/>
        <w:spacing w:before="120" w:after="120" w:line="234" w:lineRule="atLeast"/>
        <w:ind w:firstLine="709"/>
        <w:jc w:val="both"/>
        <w:rPr>
          <w:rFonts w:eastAsia="Times New Roman" w:cs="Times New Roman"/>
          <w:color w:val="000000"/>
          <w:sz w:val="28"/>
          <w:szCs w:val="28"/>
        </w:rPr>
      </w:pPr>
      <w:r w:rsidRPr="00CB51D6">
        <w:rPr>
          <w:rFonts w:eastAsia="Times New Roman" w:cs="Times New Roman"/>
          <w:color w:val="000000"/>
          <w:sz w:val="28"/>
          <w:szCs w:val="28"/>
        </w:rPr>
        <w:t xml:space="preserve">4. Đối với khu dân cư đã hình thành trước ngày 01 tháng 01 năm 2022, nhưng không bố trí được quỹ đất xây dựng hệ thống thu gom, xử lý nước thải tập trung, tổ chức, hộ gia đình phải tự xây dựng công trình, lắp đặt thiết bị xử lý nước thải tại chỗ đáp ứng </w:t>
      </w:r>
      <w:r w:rsidR="00DB61CB">
        <w:rPr>
          <w:rFonts w:eastAsia="Times New Roman" w:cs="Times New Roman"/>
          <w:color w:val="000000"/>
          <w:sz w:val="28"/>
          <w:szCs w:val="28"/>
        </w:rPr>
        <w:t xml:space="preserve">yêu cầu của </w:t>
      </w:r>
      <w:r w:rsidR="00FD5346">
        <w:rPr>
          <w:rFonts w:eastAsia="Times New Roman" w:cs="Times New Roman"/>
          <w:color w:val="000000"/>
          <w:sz w:val="28"/>
          <w:szCs w:val="28"/>
        </w:rPr>
        <w:t xml:space="preserve">Quy chuẩn </w:t>
      </w:r>
      <w:r w:rsidR="00DB61CB">
        <w:rPr>
          <w:rFonts w:eastAsia="Times New Roman" w:cs="Times New Roman"/>
          <w:color w:val="000000"/>
          <w:sz w:val="28"/>
          <w:szCs w:val="28"/>
        </w:rPr>
        <w:t>QCVN 98:2025/BNNMT – Quy chuẩn kỹ thuật quốc gia về công trình, thiết bị xử lý nước thải tại chỗ.</w:t>
      </w:r>
    </w:p>
    <w:p w14:paraId="72516C6A" w14:textId="2D93BCED" w:rsidR="00CB51D6" w:rsidRDefault="00CB51D6" w:rsidP="00CB51D6">
      <w:pPr>
        <w:shd w:val="clear" w:color="auto" w:fill="FFFFFF"/>
        <w:spacing w:before="120" w:after="120" w:line="234" w:lineRule="atLeast"/>
        <w:ind w:firstLine="709"/>
        <w:jc w:val="both"/>
        <w:rPr>
          <w:rFonts w:eastAsia="Times New Roman" w:cs="Times New Roman"/>
          <w:b/>
          <w:bCs/>
          <w:color w:val="000000"/>
          <w:sz w:val="28"/>
          <w:szCs w:val="28"/>
        </w:rPr>
      </w:pPr>
      <w:r w:rsidRPr="00CB51D6">
        <w:rPr>
          <w:rFonts w:eastAsia="Times New Roman" w:cs="Times New Roman"/>
          <w:b/>
          <w:bCs/>
          <w:color w:val="000000"/>
          <w:sz w:val="28"/>
          <w:szCs w:val="28"/>
        </w:rPr>
        <w:t>Điều 2</w:t>
      </w:r>
      <w:r w:rsidR="00FE5423">
        <w:rPr>
          <w:rFonts w:eastAsia="Times New Roman" w:cs="Times New Roman"/>
          <w:b/>
          <w:bCs/>
          <w:color w:val="000000"/>
          <w:sz w:val="28"/>
          <w:szCs w:val="28"/>
        </w:rPr>
        <w:t>2</w:t>
      </w:r>
      <w:r w:rsidRPr="00CB51D6">
        <w:rPr>
          <w:rFonts w:eastAsia="Times New Roman" w:cs="Times New Roman"/>
          <w:b/>
          <w:bCs/>
          <w:color w:val="000000"/>
          <w:sz w:val="28"/>
          <w:szCs w:val="28"/>
        </w:rPr>
        <w:t xml:space="preserve">. </w:t>
      </w:r>
      <w:r w:rsidR="00B95E05">
        <w:rPr>
          <w:rFonts w:eastAsia="Times New Roman" w:cs="Times New Roman"/>
          <w:b/>
          <w:bCs/>
          <w:color w:val="000000"/>
          <w:sz w:val="28"/>
          <w:szCs w:val="28"/>
        </w:rPr>
        <w:t>Lộ trình và c</w:t>
      </w:r>
      <w:r w:rsidRPr="00CB51D6">
        <w:rPr>
          <w:rFonts w:eastAsia="Times New Roman" w:cs="Times New Roman"/>
          <w:b/>
          <w:bCs/>
          <w:color w:val="000000"/>
          <w:sz w:val="28"/>
          <w:szCs w:val="28"/>
        </w:rPr>
        <w:t>hính sách hỗ trợ đầu tư xây dựng công trình, lắp đặt thiết bị xử lý</w:t>
      </w:r>
      <w:r w:rsidR="00B95E05">
        <w:rPr>
          <w:rFonts w:eastAsia="Times New Roman" w:cs="Times New Roman"/>
          <w:b/>
          <w:bCs/>
          <w:color w:val="000000"/>
          <w:sz w:val="28"/>
          <w:szCs w:val="28"/>
        </w:rPr>
        <w:t xml:space="preserve"> nước thải</w:t>
      </w:r>
      <w:r w:rsidRPr="00CB51D6">
        <w:rPr>
          <w:rFonts w:eastAsia="Times New Roman" w:cs="Times New Roman"/>
          <w:b/>
          <w:bCs/>
          <w:color w:val="000000"/>
          <w:sz w:val="28"/>
          <w:szCs w:val="28"/>
        </w:rPr>
        <w:t xml:space="preserve"> tại chỗ</w:t>
      </w:r>
    </w:p>
    <w:p w14:paraId="7C2B66EC" w14:textId="59D99A1A" w:rsidR="00B95E05" w:rsidRPr="00B95E05" w:rsidRDefault="00CB51D6" w:rsidP="00B95E05">
      <w:pPr>
        <w:spacing w:before="120" w:after="120"/>
        <w:ind w:firstLine="709"/>
        <w:jc w:val="both"/>
        <w:rPr>
          <w:rFonts w:eastAsia="Times New Roman"/>
          <w:color w:val="000000"/>
          <w:sz w:val="28"/>
          <w:szCs w:val="28"/>
        </w:rPr>
      </w:pPr>
      <w:r w:rsidRPr="00B95E05">
        <w:rPr>
          <w:rFonts w:eastAsia="Times New Roman" w:cs="Times New Roman"/>
          <w:color w:val="000000"/>
          <w:sz w:val="28"/>
          <w:szCs w:val="28"/>
        </w:rPr>
        <w:t xml:space="preserve">1. </w:t>
      </w:r>
      <w:bookmarkStart w:id="9" w:name="muc_4"/>
      <w:r w:rsidR="00B95E05" w:rsidRPr="00B95E05">
        <w:rPr>
          <w:rFonts w:eastAsia="Times New Roman"/>
          <w:color w:val="000000"/>
          <w:sz w:val="28"/>
          <w:szCs w:val="28"/>
        </w:rPr>
        <w:t>Lộ trình thực hiện hỗ trợ</w:t>
      </w:r>
    </w:p>
    <w:p w14:paraId="2818571C" w14:textId="6D50779B" w:rsidR="00B95E05" w:rsidRPr="00B95E05" w:rsidRDefault="00B95E05" w:rsidP="00B95E0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a</w:t>
      </w:r>
      <w:r w:rsidRPr="00B95E05">
        <w:rPr>
          <w:rFonts w:eastAsia="Times New Roman" w:cs="Times New Roman"/>
          <w:color w:val="000000"/>
          <w:sz w:val="28"/>
          <w:szCs w:val="28"/>
        </w:rPr>
        <w:t xml:space="preserve">. Tổ chức, hộ gia đình thực hiện dự án đầu tư xây dựng hệ thống thu gom, xử lý nước thải sinh hoạt tại các khu đô thị, khu dân cư tập trung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w:t>
      </w:r>
      <w:r>
        <w:rPr>
          <w:rFonts w:eastAsia="Times New Roman" w:cs="Times New Roman"/>
          <w:color w:val="000000"/>
          <w:sz w:val="28"/>
          <w:szCs w:val="28"/>
        </w:rPr>
        <w:t>01 tháng 01 năm 2022</w:t>
      </w:r>
      <w:r w:rsidRPr="00B95E05">
        <w:rPr>
          <w:rFonts w:eastAsia="Times New Roman" w:cs="Times New Roman"/>
          <w:color w:val="000000"/>
          <w:sz w:val="28"/>
          <w:szCs w:val="28"/>
        </w:rPr>
        <w:t xml:space="preserve">) phải đầu tư xây dựng hệ thống xử lý nước thải theo quy định đảm bảo tiến độ thực hiện phù hợp với việc lộ trình bố trí quỹ đất được quy định tại Điều </w:t>
      </w:r>
      <w:r>
        <w:rPr>
          <w:rFonts w:eastAsia="Times New Roman" w:cs="Times New Roman"/>
          <w:color w:val="000000"/>
          <w:sz w:val="28"/>
          <w:szCs w:val="28"/>
        </w:rPr>
        <w:t>22</w:t>
      </w:r>
      <w:r w:rsidRPr="00B95E05">
        <w:rPr>
          <w:rFonts w:eastAsia="Times New Roman" w:cs="Times New Roman"/>
          <w:color w:val="000000"/>
          <w:sz w:val="28"/>
          <w:szCs w:val="28"/>
        </w:rPr>
        <w:t xml:space="preserve"> </w:t>
      </w:r>
      <w:r w:rsidRPr="00B95E05">
        <w:rPr>
          <w:rFonts w:eastAsia="Times New Roman" w:cs="Times New Roman"/>
          <w:color w:val="000000"/>
          <w:sz w:val="28"/>
          <w:szCs w:val="28"/>
        </w:rPr>
        <w:lastRenderedPageBreak/>
        <w:t>Quy định này và được hưởng các chính sách ưu đãi, hỗ trợ đầu tư theo quy định hiện hành.</w:t>
      </w:r>
    </w:p>
    <w:p w14:paraId="48D28BE3" w14:textId="6FA5FA02" w:rsidR="00B95E05" w:rsidRPr="00B95E05" w:rsidRDefault="00B95E05" w:rsidP="00B95E0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b</w:t>
      </w:r>
      <w:r w:rsidRPr="00B95E05">
        <w:rPr>
          <w:rFonts w:eastAsia="Times New Roman" w:cs="Times New Roman"/>
          <w:color w:val="000000"/>
          <w:sz w:val="28"/>
          <w:szCs w:val="28"/>
        </w:rPr>
        <w:t>. Tổ chức, hộ gia đình trong khu đô thị, khu dân cư tập trung thực hiện đấu nối nước thải vào hệ thống thoát nước thải chung của khu đô thị, khu dân cư theo quy định.</w:t>
      </w:r>
    </w:p>
    <w:p w14:paraId="7CC0E870" w14:textId="77777777" w:rsidR="00FD5346" w:rsidRDefault="00B95E05" w:rsidP="00B95E0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c</w:t>
      </w:r>
      <w:r w:rsidRPr="00B95E05">
        <w:rPr>
          <w:rFonts w:eastAsia="Times New Roman" w:cs="Times New Roman"/>
          <w:color w:val="000000"/>
          <w:sz w:val="28"/>
          <w:szCs w:val="28"/>
        </w:rPr>
        <w:t>. Tổ chức, hộ gia đình tại các khu dân cư không tập trung trên địa bàn tỉnh tự đầu tư hệ thống thu gom, xử lý nước thải sinh hoạt tại chỗ đáp ứng yêu cầu quy định</w:t>
      </w:r>
      <w:r>
        <w:rPr>
          <w:rFonts w:eastAsia="Times New Roman" w:cs="Times New Roman"/>
          <w:color w:val="000000"/>
          <w:sz w:val="28"/>
          <w:szCs w:val="28"/>
        </w:rPr>
        <w:t xml:space="preserve"> tại </w:t>
      </w:r>
      <w:r w:rsidR="00FD5346">
        <w:rPr>
          <w:rFonts w:eastAsia="Times New Roman" w:cs="Times New Roman"/>
          <w:color w:val="000000"/>
          <w:sz w:val="28"/>
          <w:szCs w:val="28"/>
        </w:rPr>
        <w:t>Quy chuẩn QCVN 98:2025/BNNMT – Quy chuẩn kỹ thuật quốc gia về công trình, thiết bị xử lý nước thải tại chỗ.</w:t>
      </w:r>
    </w:p>
    <w:p w14:paraId="4D4D5412" w14:textId="2FDAECF3" w:rsidR="00622A3F" w:rsidRDefault="00B95E05" w:rsidP="00B95E05">
      <w:pPr>
        <w:shd w:val="clear" w:color="auto" w:fill="FFFFFF"/>
        <w:spacing w:before="120" w:after="120" w:line="234" w:lineRule="atLeast"/>
        <w:ind w:firstLine="709"/>
        <w:jc w:val="both"/>
        <w:rPr>
          <w:rFonts w:cs="Times New Roman"/>
          <w:b/>
          <w:bCs/>
          <w:sz w:val="28"/>
          <w:szCs w:val="28"/>
        </w:rPr>
      </w:pPr>
      <w:r w:rsidRPr="00B95E05">
        <w:rPr>
          <w:rFonts w:eastAsia="Times New Roman" w:cs="Times New Roman"/>
          <w:color w:val="000000"/>
          <w:sz w:val="28"/>
          <w:szCs w:val="28"/>
        </w:rPr>
        <w:t>2. Chính sách ưu đãi đầu tư xây dựng hệ thống xử lý nước thải đô thị, khu dân cư tập trung</w:t>
      </w:r>
      <w:r w:rsidR="003A494F">
        <w:rPr>
          <w:rFonts w:eastAsia="Times New Roman" w:cs="Times New Roman"/>
          <w:color w:val="000000"/>
          <w:sz w:val="28"/>
          <w:szCs w:val="28"/>
        </w:rPr>
        <w:t xml:space="preserve">: </w:t>
      </w:r>
      <w:r w:rsidRPr="00B95E05">
        <w:rPr>
          <w:rFonts w:eastAsia="Times New Roman" w:cs="Times New Roman"/>
          <w:color w:val="000000"/>
          <w:sz w:val="28"/>
          <w:szCs w:val="28"/>
        </w:rPr>
        <w:t xml:space="preserve">Nhà đầu tư dự án xây dựng, kinh doanh và vận hành các công trình xử lý nước thải, lắp đặt thiết bị xử lý nước thải đáp ứng yêu cầu về bảo vệ môi trường trước khi thải vào nguồn tiếp nhận trong trường hợp không bố trí được quỹ đất tại khu đô thị, khu dân cư tập trung đã hình thành (trước ngày </w:t>
      </w:r>
      <w:r>
        <w:rPr>
          <w:rFonts w:eastAsia="Times New Roman" w:cs="Times New Roman"/>
          <w:color w:val="000000"/>
          <w:sz w:val="28"/>
          <w:szCs w:val="28"/>
        </w:rPr>
        <w:t>01 tháng 01 năm 2022</w:t>
      </w:r>
      <w:r w:rsidRPr="00B95E05">
        <w:rPr>
          <w:rFonts w:eastAsia="Times New Roman" w:cs="Times New Roman"/>
          <w:color w:val="000000"/>
          <w:sz w:val="28"/>
          <w:szCs w:val="28"/>
        </w:rPr>
        <w:t xml:space="preserve">) được hưởng </w:t>
      </w:r>
      <w:r w:rsidR="003A494F" w:rsidRPr="003A494F">
        <w:rPr>
          <w:rFonts w:eastAsia="Times New Roman" w:cs="Times New Roman"/>
          <w:color w:val="000000"/>
          <w:sz w:val="28"/>
          <w:szCs w:val="28"/>
        </w:rPr>
        <w:t> được hưởng hỗ trợ, ưu đãi theo quy định tại Điều 131, Điều 132, Điều 134 Nghị định số </w:t>
      </w:r>
      <w:hyperlink r:id="rId11" w:tgtFrame="_blank" w:tooltip="Nghị định 08/2022/NĐ-CP" w:history="1">
        <w:r w:rsidR="003A494F" w:rsidRPr="00FD5346">
          <w:rPr>
            <w:rStyle w:val="Hyperlink"/>
            <w:rFonts w:eastAsia="Times New Roman" w:cs="Times New Roman"/>
            <w:color w:val="auto"/>
            <w:sz w:val="28"/>
            <w:szCs w:val="28"/>
            <w:u w:val="none"/>
          </w:rPr>
          <w:t>08/2022/NĐ-CP</w:t>
        </w:r>
      </w:hyperlink>
      <w:r w:rsidR="003A494F" w:rsidRPr="00FD5346">
        <w:rPr>
          <w:rFonts w:eastAsia="Times New Roman" w:cs="Times New Roman"/>
          <w:sz w:val="28"/>
          <w:szCs w:val="28"/>
        </w:rPr>
        <w:t> </w:t>
      </w:r>
      <w:r w:rsidR="003A494F" w:rsidRPr="003A494F">
        <w:rPr>
          <w:rFonts w:eastAsia="Times New Roman" w:cs="Times New Roman"/>
          <w:color w:val="000000"/>
          <w:sz w:val="28"/>
          <w:szCs w:val="28"/>
        </w:rPr>
        <w:t>ngày 10 tháng 01 năm 2022 của Chính phủ quy định chi tiết một số điều của Luật Bảo vệ môi trường, các quy định của pháp luật về đầu tư và các quy định pháp luật khác có liên quan.</w:t>
      </w:r>
    </w:p>
    <w:p w14:paraId="3266D4DF" w14:textId="77777777" w:rsidR="00622A3F" w:rsidRDefault="00622A3F" w:rsidP="00E51065">
      <w:pPr>
        <w:spacing w:beforeLines="40" w:before="96" w:afterLines="40" w:after="96" w:line="240" w:lineRule="auto"/>
        <w:ind w:firstLine="709"/>
        <w:jc w:val="both"/>
        <w:rPr>
          <w:rFonts w:cs="Times New Roman"/>
          <w:b/>
          <w:bCs/>
          <w:sz w:val="28"/>
          <w:szCs w:val="28"/>
        </w:rPr>
      </w:pPr>
    </w:p>
    <w:bookmarkEnd w:id="9"/>
    <w:p w14:paraId="1C621226" w14:textId="2795846D" w:rsidR="00E51065" w:rsidRPr="008E526B" w:rsidRDefault="0004492F" w:rsidP="0004492F">
      <w:pPr>
        <w:pStyle w:val="Vnbnnidung0"/>
        <w:spacing w:beforeLines="40" w:before="96" w:afterLines="40" w:after="96" w:line="240" w:lineRule="auto"/>
        <w:ind w:firstLine="0"/>
        <w:jc w:val="center"/>
        <w:rPr>
          <w:b/>
          <w:bCs/>
          <w:sz w:val="28"/>
          <w:szCs w:val="28"/>
        </w:rPr>
      </w:pPr>
      <w:r>
        <w:rPr>
          <w:b/>
          <w:bCs/>
          <w:sz w:val="28"/>
          <w:szCs w:val="28"/>
          <w:lang w:val="pt-BR"/>
        </w:rPr>
        <w:t xml:space="preserve">MỤC VII. </w:t>
      </w:r>
      <w:r w:rsidR="00E51065" w:rsidRPr="008E526B">
        <w:rPr>
          <w:b/>
          <w:bCs/>
          <w:sz w:val="28"/>
          <w:szCs w:val="28"/>
          <w:lang w:val="vi-VN"/>
        </w:rPr>
        <w:t>QUAN TRẮC</w:t>
      </w:r>
      <w:r w:rsidR="00E51065" w:rsidRPr="008E526B">
        <w:rPr>
          <w:b/>
          <w:bCs/>
          <w:sz w:val="28"/>
          <w:szCs w:val="28"/>
        </w:rPr>
        <w:t xml:space="preserve"> MÔI TRƯỜNG, THÔNG TIN, CƠ SỞ DỮ LIỆU MÔI TRƯỜNG,</w:t>
      </w:r>
      <w:r w:rsidR="00E51065" w:rsidRPr="008E526B">
        <w:rPr>
          <w:b/>
          <w:bCs/>
          <w:sz w:val="28"/>
          <w:szCs w:val="28"/>
          <w:lang w:val="vi-VN"/>
        </w:rPr>
        <w:t xml:space="preserve"> BÁO CÁO MÔI TRƯỜNG</w:t>
      </w:r>
      <w:r w:rsidR="00E51065" w:rsidRPr="008E526B">
        <w:rPr>
          <w:b/>
          <w:bCs/>
          <w:sz w:val="28"/>
          <w:szCs w:val="28"/>
        </w:rPr>
        <w:t xml:space="preserve">; </w:t>
      </w:r>
      <w:bookmarkStart w:id="10" w:name="muc_1_1"/>
      <w:r w:rsidR="00E51065" w:rsidRPr="008E526B">
        <w:rPr>
          <w:b/>
          <w:bCs/>
          <w:sz w:val="28"/>
          <w:szCs w:val="28"/>
          <w:lang w:val="vi-VN"/>
        </w:rPr>
        <w:t>ỨNG PHÓ VỚI BIẾN ĐỔI KHÍ HẬU</w:t>
      </w:r>
    </w:p>
    <w:p w14:paraId="7FDF7329" w14:textId="45EB69EC" w:rsidR="00E51065" w:rsidRPr="008E526B" w:rsidRDefault="00E51065" w:rsidP="00E51065">
      <w:pPr>
        <w:shd w:val="clear" w:color="auto" w:fill="FFFFFF"/>
        <w:spacing w:beforeLines="40" w:before="96" w:afterLines="40" w:after="96" w:line="240" w:lineRule="auto"/>
        <w:ind w:firstLine="720"/>
        <w:jc w:val="both"/>
        <w:rPr>
          <w:rFonts w:cs="Times New Roman"/>
          <w:b/>
          <w:bCs/>
          <w:sz w:val="28"/>
          <w:szCs w:val="28"/>
        </w:rPr>
      </w:pPr>
      <w:bookmarkStart w:id="11" w:name="dieu_29"/>
      <w:bookmarkEnd w:id="10"/>
      <w:r w:rsidRPr="008E526B">
        <w:rPr>
          <w:rFonts w:cs="Times New Roman"/>
          <w:b/>
          <w:bCs/>
          <w:sz w:val="28"/>
          <w:szCs w:val="28"/>
          <w:lang w:val="vi-VN"/>
        </w:rPr>
        <w:t xml:space="preserve">Điều </w:t>
      </w:r>
      <w:r w:rsidRPr="008E526B">
        <w:rPr>
          <w:rFonts w:cs="Times New Roman"/>
          <w:b/>
          <w:bCs/>
          <w:sz w:val="28"/>
          <w:szCs w:val="28"/>
        </w:rPr>
        <w:t>2</w:t>
      </w:r>
      <w:r w:rsidR="00FE5423">
        <w:rPr>
          <w:rFonts w:cs="Times New Roman"/>
          <w:b/>
          <w:bCs/>
          <w:sz w:val="28"/>
          <w:szCs w:val="28"/>
        </w:rPr>
        <w:t>3</w:t>
      </w:r>
      <w:r w:rsidRPr="008E526B">
        <w:rPr>
          <w:rFonts w:cs="Times New Roman"/>
          <w:b/>
          <w:bCs/>
          <w:sz w:val="28"/>
          <w:szCs w:val="28"/>
          <w:lang w:val="vi-VN"/>
        </w:rPr>
        <w:t>. Quy định về việc xây dựng </w:t>
      </w:r>
      <w:bookmarkEnd w:id="11"/>
      <w:r w:rsidRPr="008E526B">
        <w:rPr>
          <w:rFonts w:cs="Times New Roman"/>
          <w:b/>
          <w:bCs/>
          <w:sz w:val="28"/>
          <w:szCs w:val="28"/>
          <w:lang w:val="vi-VN"/>
        </w:rPr>
        <w:t>điểm quan trắc nguồn thải</w:t>
      </w:r>
    </w:p>
    <w:p w14:paraId="3A51FB4F"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1. Quy định về việc xây dựng điểm quan trắc nguồn nước thải:</w:t>
      </w:r>
    </w:p>
    <w:p w14:paraId="7622D2A6"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a) Chủ các nguồn thải khi xây dựng cửa xả nước thải vào hệ thống thoát nước chung phải lắp đặt hố ga ở vị trí thuận lợi cho việc kiểm tra, giám sát; vị trí hố ga phải được đặt cạnh hàng rào bên ngoài cơ sở sản xuất để các cơ quan quản lý, chính quyền địa phương giám sát việc xả thải. Nghiêm cấm việc xây dựng các cửa xả thải ngầm;</w:t>
      </w:r>
    </w:p>
    <w:p w14:paraId="30F8190D"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b) Nắp hố ga phải được thiết kế và lắp đặt ở vị trí dễ quan sát được nước thải trong hố ga đồng thời dễ dàng thao tác mở nắp khi cần thiết. Đường kính hoặc chiều rộng hố ga tối thiểu là 0,7 m; ống thoát nước vào hố ga phải cách mặt đáy 0,5 m, ống thoát nước ra khỏi hố ga phải đặt cách mặt đáy 0,3m để thuận lợi cho việc giám sát và lấy mẫu.</w:t>
      </w:r>
    </w:p>
    <w:p w14:paraId="38E5CD2F"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 xml:space="preserve">2. Quy định về việc xây dựng điểm quan trắc nguồn khí thải: </w:t>
      </w:r>
    </w:p>
    <w:p w14:paraId="62FD4629"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a) Chủ các nguồn thải trong quá trình hoạt động có phát sinh khí thải và phát thải qua các ống khói, ống thải thì phải xây dựng điểm quan trắc khí thải trên đường ống;</w:t>
      </w:r>
    </w:p>
    <w:p w14:paraId="297974AD"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lastRenderedPageBreak/>
        <w:t>b) Điểm quan trắc phải được thiết kế ở độ cao tối thiểu là 02 lần đường kính trong ống khói, ống thải tính từ tính từ vị trí có sự thay đổi dòng đến vị trí lấy mẫu tính theo chiều xuôi chiều dòng khí;</w:t>
      </w:r>
    </w:p>
    <w:p w14:paraId="337DEC43"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lang w:val="vi-VN"/>
        </w:rPr>
      </w:pPr>
      <w:r w:rsidRPr="008E526B">
        <w:rPr>
          <w:rFonts w:cs="Times New Roman"/>
          <w:sz w:val="28"/>
          <w:szCs w:val="28"/>
          <w:lang w:val="vi-VN"/>
        </w:rPr>
        <w:t>c) Lỗ lấy mẫu bảo đảm đường kính từ 90 mm đến 110 mm, có nắp đậy để điều chỉnh độ mở rộng. Ống khói, ống thải phải có 02 lỗ lấy mẫu theo 02 phương vuông góc với nhau;</w:t>
      </w:r>
    </w:p>
    <w:p w14:paraId="00DD90E6"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lang w:val="vi-VN"/>
        </w:rPr>
        <w:t xml:space="preserve">d) Hệ thống thu gom và xử lý khí thải phải được thiết kế là hệ thống kín, không được pha loãng khí thải. Ống khói, ống thải </w:t>
      </w:r>
      <w:r w:rsidRPr="008E526B">
        <w:rPr>
          <w:rFonts w:cs="Times New Roman"/>
          <w:sz w:val="28"/>
          <w:szCs w:val="28"/>
        </w:rPr>
        <w:t xml:space="preserve">thoát </w:t>
      </w:r>
      <w:r w:rsidRPr="008E526B">
        <w:rPr>
          <w:rFonts w:cs="Times New Roman"/>
          <w:sz w:val="28"/>
          <w:szCs w:val="28"/>
          <w:lang w:val="vi-VN"/>
        </w:rPr>
        <w:t>khí thải</w:t>
      </w:r>
      <w:r w:rsidRPr="008E526B">
        <w:rPr>
          <w:rFonts w:cs="Times New Roman"/>
          <w:sz w:val="28"/>
          <w:szCs w:val="28"/>
        </w:rPr>
        <w:t xml:space="preserve"> ra môi trường</w:t>
      </w:r>
      <w:r w:rsidRPr="008E526B">
        <w:rPr>
          <w:rFonts w:cs="Times New Roman"/>
          <w:sz w:val="28"/>
          <w:szCs w:val="28"/>
          <w:lang w:val="vi-VN"/>
        </w:rPr>
        <w:t xml:space="preserve"> phải được thiết kế có thang leo, có rào chắn bảo vệ lên đến sàn thao tác tại điểm quan trắc.</w:t>
      </w:r>
    </w:p>
    <w:p w14:paraId="2B4EE54C" w14:textId="2EE3114A" w:rsidR="00E51065" w:rsidRPr="008E526B" w:rsidRDefault="00E51065" w:rsidP="00E51065">
      <w:pPr>
        <w:shd w:val="clear" w:color="auto" w:fill="FFFFFF"/>
        <w:spacing w:beforeLines="40" w:before="96" w:afterLines="40" w:after="96" w:line="240" w:lineRule="auto"/>
        <w:ind w:firstLine="720"/>
        <w:jc w:val="both"/>
        <w:rPr>
          <w:rFonts w:cs="Times New Roman"/>
          <w:b/>
          <w:bCs/>
          <w:sz w:val="28"/>
          <w:szCs w:val="28"/>
        </w:rPr>
      </w:pPr>
      <w:r w:rsidRPr="008E526B">
        <w:rPr>
          <w:rFonts w:cs="Times New Roman"/>
          <w:b/>
          <w:bCs/>
          <w:sz w:val="28"/>
          <w:szCs w:val="28"/>
          <w:lang w:val="vi-VN"/>
        </w:rPr>
        <w:t>Điều</w:t>
      </w:r>
      <w:r w:rsidRPr="008E526B">
        <w:rPr>
          <w:rFonts w:cs="Times New Roman"/>
          <w:b/>
          <w:bCs/>
          <w:sz w:val="28"/>
          <w:szCs w:val="28"/>
        </w:rPr>
        <w:t xml:space="preserve"> 2</w:t>
      </w:r>
      <w:r w:rsidR="00FE5423">
        <w:rPr>
          <w:rFonts w:cs="Times New Roman"/>
          <w:b/>
          <w:bCs/>
          <w:sz w:val="28"/>
          <w:szCs w:val="28"/>
        </w:rPr>
        <w:t>4</w:t>
      </w:r>
      <w:r w:rsidRPr="008E526B">
        <w:rPr>
          <w:rFonts w:cs="Times New Roman"/>
          <w:b/>
          <w:bCs/>
          <w:sz w:val="28"/>
          <w:szCs w:val="28"/>
          <w:lang w:val="vi-VN"/>
        </w:rPr>
        <w:t xml:space="preserve">. </w:t>
      </w:r>
      <w:r w:rsidRPr="008E526B">
        <w:rPr>
          <w:rFonts w:cs="Times New Roman"/>
          <w:b/>
          <w:bCs/>
          <w:sz w:val="28"/>
          <w:szCs w:val="28"/>
        </w:rPr>
        <w:t>Thông tin môi trường</w:t>
      </w:r>
    </w:p>
    <w:p w14:paraId="0CBF6E9A" w14:textId="5721E469" w:rsidR="00E51065" w:rsidRPr="008E526B" w:rsidRDefault="006C0C58" w:rsidP="00E51065">
      <w:pPr>
        <w:shd w:val="clear" w:color="auto" w:fill="FFFFFF"/>
        <w:spacing w:beforeLines="40" w:before="96" w:afterLines="40" w:after="96" w:line="240" w:lineRule="auto"/>
        <w:ind w:firstLine="720"/>
        <w:jc w:val="both"/>
        <w:rPr>
          <w:rFonts w:cs="Times New Roman"/>
          <w:bCs/>
          <w:sz w:val="28"/>
          <w:szCs w:val="28"/>
        </w:rPr>
      </w:pPr>
      <w:r>
        <w:rPr>
          <w:rFonts w:cs="Times New Roman"/>
          <w:bCs/>
          <w:sz w:val="28"/>
          <w:szCs w:val="28"/>
        </w:rPr>
        <w:t>1.</w:t>
      </w:r>
      <w:r w:rsidR="00E51065" w:rsidRPr="008E526B">
        <w:rPr>
          <w:rFonts w:cs="Times New Roman"/>
          <w:bCs/>
          <w:sz w:val="28"/>
          <w:szCs w:val="28"/>
        </w:rPr>
        <w:t xml:space="preserve"> Hình thức thu nhận, cập nhật </w:t>
      </w:r>
      <w:r w:rsidR="00E51065" w:rsidRPr="008E526B">
        <w:rPr>
          <w:rFonts w:cs="Times New Roman"/>
          <w:bCs/>
          <w:sz w:val="28"/>
          <w:szCs w:val="28"/>
          <w:lang w:val="vi-VN"/>
        </w:rPr>
        <w:t>thông tin về môi trường</w:t>
      </w:r>
    </w:p>
    <w:p w14:paraId="2702C331" w14:textId="4714448B" w:rsidR="00E51065" w:rsidRPr="008E526B" w:rsidRDefault="006C0C58" w:rsidP="00E51065">
      <w:pPr>
        <w:shd w:val="clear" w:color="auto" w:fill="FFFFFF"/>
        <w:spacing w:beforeLines="40" w:before="96" w:afterLines="40" w:after="96" w:line="240" w:lineRule="auto"/>
        <w:ind w:firstLine="720"/>
        <w:jc w:val="both"/>
        <w:rPr>
          <w:rFonts w:cs="Times New Roman"/>
          <w:bCs/>
          <w:sz w:val="28"/>
          <w:szCs w:val="28"/>
        </w:rPr>
      </w:pPr>
      <w:r>
        <w:rPr>
          <w:rFonts w:cs="Times New Roman"/>
          <w:bCs/>
          <w:sz w:val="28"/>
          <w:szCs w:val="28"/>
        </w:rPr>
        <w:t>a)</w:t>
      </w:r>
      <w:r w:rsidR="00E51065" w:rsidRPr="008E526B">
        <w:rPr>
          <w:rFonts w:cs="Times New Roman"/>
          <w:bCs/>
          <w:sz w:val="28"/>
          <w:szCs w:val="28"/>
        </w:rPr>
        <w:t xml:space="preserve"> Thông qua việc kết nối, chia sẻ, liên thông dữ liệu giữa cơ sở dữ liệu môi trường các cấp;</w:t>
      </w:r>
    </w:p>
    <w:p w14:paraId="3006FFF3" w14:textId="295CA6FB" w:rsidR="00E51065" w:rsidRPr="008E526B" w:rsidRDefault="006C0C58" w:rsidP="00E51065">
      <w:pPr>
        <w:shd w:val="clear" w:color="auto" w:fill="FFFFFF"/>
        <w:spacing w:beforeLines="40" w:before="96" w:afterLines="40" w:after="96" w:line="240" w:lineRule="auto"/>
        <w:ind w:firstLine="720"/>
        <w:jc w:val="both"/>
        <w:rPr>
          <w:rFonts w:cs="Times New Roman"/>
          <w:bCs/>
          <w:sz w:val="28"/>
          <w:szCs w:val="28"/>
        </w:rPr>
      </w:pPr>
      <w:r>
        <w:rPr>
          <w:rFonts w:cs="Times New Roman"/>
          <w:bCs/>
          <w:sz w:val="28"/>
          <w:szCs w:val="28"/>
        </w:rPr>
        <w:t>b)</w:t>
      </w:r>
      <w:r w:rsidR="00E51065" w:rsidRPr="008E526B">
        <w:rPr>
          <w:rFonts w:cs="Times New Roman"/>
          <w:bCs/>
          <w:sz w:val="28"/>
          <w:szCs w:val="28"/>
        </w:rPr>
        <w:t xml:space="preserve"> Khai báo, cập nhập dữ liệu trực tiếp qua các phần mềm ứng dụng; các thiết bị, hệ thống tự động, thông minh.</w:t>
      </w:r>
    </w:p>
    <w:p w14:paraId="1795DC41" w14:textId="79F16D31" w:rsidR="00E51065" w:rsidRPr="008E526B" w:rsidRDefault="006C0C58" w:rsidP="00E51065">
      <w:pPr>
        <w:shd w:val="clear" w:color="auto" w:fill="FFFFFF"/>
        <w:spacing w:beforeLines="40" w:before="96" w:afterLines="40" w:after="96" w:line="240" w:lineRule="auto"/>
        <w:ind w:firstLine="720"/>
        <w:jc w:val="both"/>
        <w:rPr>
          <w:rFonts w:cs="Times New Roman"/>
          <w:bCs/>
          <w:sz w:val="28"/>
          <w:szCs w:val="28"/>
        </w:rPr>
      </w:pPr>
      <w:bookmarkStart w:id="12" w:name="dieu_32"/>
      <w:r>
        <w:rPr>
          <w:rFonts w:cs="Times New Roman"/>
          <w:bCs/>
          <w:sz w:val="28"/>
          <w:szCs w:val="28"/>
        </w:rPr>
        <w:t>2.</w:t>
      </w:r>
      <w:r w:rsidR="00E51065" w:rsidRPr="008E526B">
        <w:rPr>
          <w:rFonts w:cs="Times New Roman"/>
          <w:bCs/>
          <w:sz w:val="28"/>
          <w:szCs w:val="28"/>
        </w:rPr>
        <w:t xml:space="preserve"> Cung cấp, c</w:t>
      </w:r>
      <w:r w:rsidR="00E51065" w:rsidRPr="008E526B">
        <w:rPr>
          <w:rFonts w:cs="Times New Roman"/>
          <w:bCs/>
          <w:sz w:val="28"/>
          <w:szCs w:val="28"/>
          <w:lang w:val="vi-VN"/>
        </w:rPr>
        <w:t xml:space="preserve">ông khai thông tin </w:t>
      </w:r>
      <w:r w:rsidR="00E51065" w:rsidRPr="008E526B">
        <w:rPr>
          <w:rFonts w:cs="Times New Roman"/>
          <w:bCs/>
          <w:sz w:val="28"/>
          <w:szCs w:val="28"/>
        </w:rPr>
        <w:t>về</w:t>
      </w:r>
      <w:r w:rsidR="00E51065" w:rsidRPr="008E526B">
        <w:rPr>
          <w:rFonts w:cs="Times New Roman"/>
          <w:bCs/>
          <w:sz w:val="28"/>
          <w:szCs w:val="28"/>
          <w:lang w:val="vi-VN"/>
        </w:rPr>
        <w:t xml:space="preserve"> môi trường</w:t>
      </w:r>
      <w:bookmarkEnd w:id="12"/>
    </w:p>
    <w:p w14:paraId="6B2F6E52" w14:textId="2902F3C9" w:rsidR="00E51065" w:rsidRPr="008E526B" w:rsidRDefault="006C0C58" w:rsidP="00E51065">
      <w:pPr>
        <w:shd w:val="clear" w:color="auto" w:fill="FFFFFF"/>
        <w:spacing w:beforeLines="40" w:before="96" w:afterLines="40" w:after="96" w:line="240" w:lineRule="auto"/>
        <w:ind w:firstLine="720"/>
        <w:jc w:val="both"/>
        <w:rPr>
          <w:rFonts w:cs="Times New Roman"/>
          <w:bCs/>
          <w:sz w:val="28"/>
          <w:szCs w:val="28"/>
        </w:rPr>
      </w:pPr>
      <w:r>
        <w:rPr>
          <w:rFonts w:cs="Times New Roman"/>
          <w:bCs/>
          <w:sz w:val="28"/>
          <w:szCs w:val="28"/>
        </w:rPr>
        <w:t>a)</w:t>
      </w:r>
      <w:r w:rsidR="00E51065" w:rsidRPr="008E526B">
        <w:rPr>
          <w:rFonts w:cs="Times New Roman"/>
          <w:bCs/>
          <w:sz w:val="28"/>
          <w:szCs w:val="28"/>
        </w:rPr>
        <w:t xml:space="preserve"> Chủ dự án đầu tư, cơ sở có trách nhiệm cung cấp, cập nhật các thông tin môi trường quy định tại các Điểm a, b và c Khoản 1 Điều 114 Luật Bảo vệ môi trường và các quy định của pháp luật khác có liên quan vào cơ sở dữ liệu môi trường cấp tỉnh;</w:t>
      </w:r>
    </w:p>
    <w:p w14:paraId="15A82F49" w14:textId="63CA48D3" w:rsidR="00E51065" w:rsidRPr="008E526B" w:rsidRDefault="006C0C58" w:rsidP="00E51065">
      <w:pPr>
        <w:shd w:val="clear" w:color="auto" w:fill="FFFFFF"/>
        <w:spacing w:beforeLines="40" w:before="96" w:afterLines="40" w:after="96" w:line="240" w:lineRule="auto"/>
        <w:ind w:firstLine="720"/>
        <w:jc w:val="both"/>
        <w:rPr>
          <w:rFonts w:cs="Times New Roman"/>
          <w:sz w:val="28"/>
          <w:szCs w:val="28"/>
        </w:rPr>
      </w:pPr>
      <w:r>
        <w:rPr>
          <w:rFonts w:cs="Times New Roman"/>
          <w:sz w:val="28"/>
          <w:szCs w:val="28"/>
        </w:rPr>
        <w:t>b)</w:t>
      </w:r>
      <w:r w:rsidR="00E51065" w:rsidRPr="008E526B">
        <w:rPr>
          <w:rFonts w:cs="Times New Roman"/>
          <w:sz w:val="28"/>
          <w:szCs w:val="28"/>
        </w:rPr>
        <w:t xml:space="preserve"> Sở </w:t>
      </w:r>
      <w:r w:rsidR="00E7040C">
        <w:rPr>
          <w:rFonts w:cs="Times New Roman"/>
          <w:sz w:val="28"/>
          <w:szCs w:val="28"/>
        </w:rPr>
        <w:t>Nông nghiệp</w:t>
      </w:r>
      <w:r w:rsidR="00E51065" w:rsidRPr="008E526B">
        <w:rPr>
          <w:rFonts w:cs="Times New Roman"/>
          <w:sz w:val="28"/>
          <w:szCs w:val="28"/>
        </w:rPr>
        <w:t xml:space="preserve"> và Môi trường có trách nhiệm cung cấp, cập nhật thông tin môi trường trên địa bàn và theo phân cấp quản lý vào cơ sở dữ liệu môi trường quốc gia;</w:t>
      </w:r>
    </w:p>
    <w:p w14:paraId="702AC1C8" w14:textId="295B1DDE" w:rsidR="00E51065" w:rsidRPr="008E526B" w:rsidRDefault="006C0C58" w:rsidP="00E51065">
      <w:pPr>
        <w:shd w:val="clear" w:color="auto" w:fill="FFFFFF"/>
        <w:spacing w:beforeLines="40" w:before="96" w:afterLines="40" w:after="96" w:line="240" w:lineRule="auto"/>
        <w:ind w:firstLine="720"/>
        <w:jc w:val="both"/>
        <w:rPr>
          <w:rFonts w:cs="Times New Roman"/>
          <w:sz w:val="28"/>
          <w:szCs w:val="28"/>
        </w:rPr>
      </w:pPr>
      <w:r>
        <w:rPr>
          <w:rFonts w:cs="Times New Roman"/>
          <w:sz w:val="28"/>
          <w:szCs w:val="28"/>
        </w:rPr>
        <w:t>c)</w:t>
      </w:r>
      <w:r w:rsidR="00E51065" w:rsidRPr="008E526B">
        <w:rPr>
          <w:rFonts w:cs="Times New Roman"/>
          <w:sz w:val="28"/>
          <w:szCs w:val="28"/>
        </w:rPr>
        <w:t xml:space="preserve">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khác của pháp luật.</w:t>
      </w:r>
    </w:p>
    <w:p w14:paraId="335913B0" w14:textId="20C0B15E" w:rsidR="00E51065" w:rsidRPr="008E526B" w:rsidRDefault="00E51065" w:rsidP="00E51065">
      <w:pPr>
        <w:shd w:val="clear" w:color="auto" w:fill="FFFFFF"/>
        <w:spacing w:beforeLines="40" w:before="96" w:afterLines="40" w:after="96" w:line="240" w:lineRule="auto"/>
        <w:ind w:firstLine="720"/>
        <w:jc w:val="both"/>
        <w:rPr>
          <w:rFonts w:cs="Times New Roman"/>
          <w:b/>
          <w:bCs/>
          <w:sz w:val="28"/>
          <w:szCs w:val="28"/>
        </w:rPr>
      </w:pPr>
      <w:r w:rsidRPr="008E526B">
        <w:rPr>
          <w:rFonts w:cs="Times New Roman"/>
          <w:b/>
          <w:bCs/>
          <w:sz w:val="28"/>
          <w:szCs w:val="28"/>
        </w:rPr>
        <w:t>Điều 2</w:t>
      </w:r>
      <w:r w:rsidR="00FE5423">
        <w:rPr>
          <w:rFonts w:cs="Times New Roman"/>
          <w:b/>
          <w:bCs/>
          <w:sz w:val="28"/>
          <w:szCs w:val="28"/>
        </w:rPr>
        <w:t>5</w:t>
      </w:r>
      <w:r w:rsidRPr="008E526B">
        <w:rPr>
          <w:rFonts w:cs="Times New Roman"/>
          <w:b/>
          <w:bCs/>
          <w:sz w:val="28"/>
          <w:szCs w:val="28"/>
        </w:rPr>
        <w:t>. Hệ thống thông tin, cơ sở dữ liệu môi trường</w:t>
      </w:r>
    </w:p>
    <w:p w14:paraId="7B550E7E"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1. Các nhóm chức năng cơ bản của hệ thống thông tin môi trường, bao gồm:</w:t>
      </w:r>
    </w:p>
    <w:p w14:paraId="0919E386"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a) Quản lý, công bố danh mục thông tin môi trường; cung cấp thông tin môi trường và thông tin mô tả về thông tin môi trường;</w:t>
      </w:r>
    </w:p>
    <w:p w14:paraId="413A46F3"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b) Quản lý danh mục dữ liệu mở lĩnh vực môi trường, công bố dữ liệu mở lĩnh vực môi trường;</w:t>
      </w:r>
    </w:p>
    <w:p w14:paraId="73C0A5C0"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c) Quản lý danh mục điện tử dùng chung bảo đảm đồng bộ với hệ thống thông tin quản lý danh mục điện tử dùng chung của các cơ quan nhà nước phục vụ phát triển Chính phủ điện tử của Việt Nam; các hệ thống danh mục điện tử dùng chung của các bộ, cơ quan ngang bộ và địa phương; đồng thời quản lý các danh mục điện tử trong nội bộ hệ thống;</w:t>
      </w:r>
    </w:p>
    <w:p w14:paraId="40A3AFE9"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lastRenderedPageBreak/>
        <w:t>d) Quản lý hệ thống báo cáo công tác bảo vệ môi trường các cấp và báo cáo công tác bảo vệ môi trường trong hoạt động sản xuất, kinh doanh dịch vụ theo quy định của pháp luật về bảo vệ môi trường;</w:t>
      </w:r>
    </w:p>
    <w:p w14:paraId="62A04C8B"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đ) Quản trị người sử dụng: thiết lập và quản trị nhóm người sử dụng và người sử dụng, phân quyền theo quy trình và chức năng hệ thống;</w:t>
      </w:r>
    </w:p>
    <w:p w14:paraId="3AA5549A"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e) Liên thông, tích hợp giữa hệ thống thông tin môi trường của bộ, cơ quan ngang bộ, cấp tỉnh với hệ thống thông tin môi trường quốc gia theo quy định về kết nối, chia sẻ thông tin giữa các cơ sở dữ liệu các cấp.</w:t>
      </w:r>
    </w:p>
    <w:p w14:paraId="73AB6532"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2. Yêu cầu của cơ sở dữ liệu môi trường</w:t>
      </w:r>
    </w:p>
    <w:p w14:paraId="1156136C"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Cơ sở dữ liệu môi trường cấp tỉnh quản lý các thông tin môi trường được quy định như sau:</w:t>
      </w:r>
    </w:p>
    <w:p w14:paraId="2E33CB36"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 Thông tin về chất ô nhiễm, dòng thải các chất ô nhiễm ra môi trường, nguồn ô nhiễm; công tác bảo vệ môi trường của dự án đầu tư, cơ sở, khu sản xuất, kinh doanh, dịch vụ tập trung, cụm công nghiệp;</w:t>
      </w:r>
    </w:p>
    <w:p w14:paraId="14079A35"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 Thông tin về chất thải rắn, chất thải nguy hại, nước thải, khí thải và các loại chất thải khác theo quy định của pháp luật;</w:t>
      </w:r>
    </w:p>
    <w:p w14:paraId="02B39097"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 Thông tin về quyết định phê duyệt kết quả thẩm định báo cáo đánh giá tác động môi trường, phương án cải tạo phục hồi môi trường, giấy phép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14:paraId="3DBEA036"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 Thông tin về chỉ tiêu thống kê môi trường, chất lượng môi trường, ô nhiễm môi trường;</w:t>
      </w:r>
    </w:p>
    <w:p w14:paraId="551509AA"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 xml:space="preserve">- Thông tin về di sản thiên nhiên, hệ sinh thái tự nhiên, loài sinh vật và nguồn gen; khu bảo tồn thiên nhiên và cơ sở bảo tồn đa dạng sinh học; vùng đất ngập nước quan trọng. </w:t>
      </w:r>
    </w:p>
    <w:p w14:paraId="34DA5218" w14:textId="7970E9FB" w:rsidR="00E51065" w:rsidRPr="008E526B" w:rsidRDefault="00E51065" w:rsidP="00E51065">
      <w:pPr>
        <w:shd w:val="clear" w:color="auto" w:fill="FFFFFF"/>
        <w:spacing w:beforeLines="40" w:before="96" w:afterLines="40" w:after="96" w:line="240" w:lineRule="auto"/>
        <w:ind w:firstLine="720"/>
        <w:jc w:val="both"/>
        <w:rPr>
          <w:rFonts w:cs="Times New Roman"/>
          <w:b/>
          <w:bCs/>
          <w:sz w:val="28"/>
          <w:szCs w:val="28"/>
        </w:rPr>
      </w:pPr>
      <w:r w:rsidRPr="008E526B">
        <w:rPr>
          <w:rFonts w:cs="Times New Roman"/>
          <w:b/>
          <w:bCs/>
          <w:sz w:val="28"/>
          <w:szCs w:val="28"/>
        </w:rPr>
        <w:t xml:space="preserve">Điều </w:t>
      </w:r>
      <w:r w:rsidR="00D74CEE">
        <w:rPr>
          <w:rFonts w:cs="Times New Roman"/>
          <w:b/>
          <w:bCs/>
          <w:sz w:val="28"/>
          <w:szCs w:val="28"/>
        </w:rPr>
        <w:t>2</w:t>
      </w:r>
      <w:r w:rsidR="00FE5423">
        <w:rPr>
          <w:rFonts w:cs="Times New Roman"/>
          <w:b/>
          <w:bCs/>
          <w:sz w:val="28"/>
          <w:szCs w:val="28"/>
        </w:rPr>
        <w:t>6</w:t>
      </w:r>
      <w:r w:rsidRPr="008E526B">
        <w:rPr>
          <w:rFonts w:cs="Times New Roman"/>
          <w:b/>
          <w:bCs/>
          <w:sz w:val="28"/>
          <w:szCs w:val="28"/>
        </w:rPr>
        <w:t xml:space="preserve">. Chỉ tiêu thống kê môi trường </w:t>
      </w:r>
    </w:p>
    <w:p w14:paraId="368C2255"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 xml:space="preserve">1. Các sở, ban, ngành tổ chức công tác thống kê chỉ tiêu môi trường thuộc ngành, lĩnh vực, địa bàn quản lý; hằng năm báo cáo Sở </w:t>
      </w:r>
      <w:r w:rsidR="00E7040C">
        <w:rPr>
          <w:rFonts w:cs="Times New Roman"/>
          <w:bCs/>
          <w:sz w:val="28"/>
          <w:szCs w:val="28"/>
        </w:rPr>
        <w:t>Nông nghiệp</w:t>
      </w:r>
      <w:r w:rsidRPr="008E526B">
        <w:rPr>
          <w:rFonts w:cs="Times New Roman"/>
          <w:bCs/>
          <w:sz w:val="28"/>
          <w:szCs w:val="28"/>
        </w:rPr>
        <w:t xml:space="preserve"> và Môi trường các chỉ tiêu thống kê về môi trường theo bộ chỉ tiêu thống kê về môi trường và tài liệu hướng dẫn do Bộ </w:t>
      </w:r>
      <w:r w:rsidR="004D610B">
        <w:rPr>
          <w:rFonts w:cs="Times New Roman"/>
          <w:bCs/>
          <w:sz w:val="28"/>
          <w:szCs w:val="28"/>
        </w:rPr>
        <w:t>Nông nghiệp</w:t>
      </w:r>
      <w:r w:rsidRPr="008E526B">
        <w:rPr>
          <w:rFonts w:cs="Times New Roman"/>
          <w:bCs/>
          <w:sz w:val="28"/>
          <w:szCs w:val="28"/>
        </w:rPr>
        <w:t xml:space="preserve"> và Môi trường ban hành.</w:t>
      </w:r>
    </w:p>
    <w:p w14:paraId="390DF8E3"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 xml:space="preserve">2. Sở </w:t>
      </w:r>
      <w:r w:rsidR="00E7040C">
        <w:rPr>
          <w:rFonts w:cs="Times New Roman"/>
          <w:bCs/>
          <w:sz w:val="28"/>
          <w:szCs w:val="28"/>
        </w:rPr>
        <w:t>Nông nghiệp</w:t>
      </w:r>
      <w:r w:rsidRPr="008E526B">
        <w:rPr>
          <w:rFonts w:cs="Times New Roman"/>
          <w:bCs/>
          <w:sz w:val="28"/>
          <w:szCs w:val="28"/>
        </w:rPr>
        <w:t xml:space="preserve"> và Môi trường chủ trì rà soát, tổng hợp các chỉ tiêu thống kê môi trường tỉnh trình Ủy ban nhân dân tỉnh theo quy định.</w:t>
      </w:r>
    </w:p>
    <w:p w14:paraId="6811E66B" w14:textId="09F4BEAF" w:rsidR="00E51065" w:rsidRPr="008E526B" w:rsidRDefault="00E51065" w:rsidP="00E51065">
      <w:pPr>
        <w:shd w:val="clear" w:color="auto" w:fill="FFFFFF"/>
        <w:spacing w:beforeLines="40" w:before="96" w:afterLines="40" w:after="96" w:line="240" w:lineRule="auto"/>
        <w:ind w:firstLine="720"/>
        <w:jc w:val="both"/>
        <w:rPr>
          <w:rFonts w:cs="Times New Roman"/>
          <w:b/>
          <w:bCs/>
          <w:sz w:val="28"/>
          <w:szCs w:val="28"/>
        </w:rPr>
      </w:pPr>
      <w:r w:rsidRPr="008E526B">
        <w:rPr>
          <w:rFonts w:cs="Times New Roman"/>
          <w:b/>
          <w:bCs/>
          <w:sz w:val="28"/>
          <w:szCs w:val="28"/>
        </w:rPr>
        <w:t>Điều</w:t>
      </w:r>
      <w:r w:rsidR="003173E9">
        <w:rPr>
          <w:rFonts w:cs="Times New Roman"/>
          <w:b/>
          <w:bCs/>
          <w:sz w:val="28"/>
          <w:szCs w:val="28"/>
        </w:rPr>
        <w:t xml:space="preserve"> </w:t>
      </w:r>
      <w:r w:rsidR="006C0C58">
        <w:rPr>
          <w:rFonts w:cs="Times New Roman"/>
          <w:b/>
          <w:bCs/>
          <w:sz w:val="28"/>
          <w:szCs w:val="28"/>
        </w:rPr>
        <w:t>2</w:t>
      </w:r>
      <w:r w:rsidR="00FE5423">
        <w:rPr>
          <w:rFonts w:cs="Times New Roman"/>
          <w:b/>
          <w:bCs/>
          <w:sz w:val="28"/>
          <w:szCs w:val="28"/>
        </w:rPr>
        <w:t>7</w:t>
      </w:r>
      <w:r w:rsidRPr="008E526B">
        <w:rPr>
          <w:rFonts w:cs="Times New Roman"/>
          <w:b/>
          <w:bCs/>
          <w:sz w:val="28"/>
          <w:szCs w:val="28"/>
        </w:rPr>
        <w:t>. Báo cáo công tác bảo vệ môi trường</w:t>
      </w:r>
    </w:p>
    <w:p w14:paraId="11C17B6E"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1. Hằng năm, việc báo cáo công tác bảo vệ môi trường của năm trước đó thực hiện theo quy định sau đây:</w:t>
      </w:r>
    </w:p>
    <w:p w14:paraId="46A8D54C"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 xml:space="preserve">a)  Ủy ban nhân dân cấp </w:t>
      </w:r>
      <w:r w:rsidR="00400A92">
        <w:rPr>
          <w:rFonts w:cs="Times New Roman"/>
          <w:bCs/>
          <w:sz w:val="28"/>
          <w:szCs w:val="28"/>
        </w:rPr>
        <w:t>xã</w:t>
      </w:r>
      <w:r w:rsidRPr="008E526B">
        <w:rPr>
          <w:rFonts w:cs="Times New Roman"/>
          <w:bCs/>
          <w:sz w:val="28"/>
          <w:szCs w:val="28"/>
        </w:rPr>
        <w:t xml:space="preserve"> báo cáo Hội đồng nhân dân cùng cấp và  Sở </w:t>
      </w:r>
      <w:r w:rsidR="002A0CB1">
        <w:rPr>
          <w:rFonts w:cs="Times New Roman"/>
          <w:bCs/>
          <w:sz w:val="28"/>
          <w:szCs w:val="28"/>
        </w:rPr>
        <w:t>Nông nghiệp</w:t>
      </w:r>
      <w:r w:rsidRPr="008E526B">
        <w:rPr>
          <w:rFonts w:cs="Times New Roman"/>
          <w:bCs/>
          <w:sz w:val="28"/>
          <w:szCs w:val="28"/>
        </w:rPr>
        <w:t xml:space="preserve"> và Môi trường trước ngày 25 tháng 01;</w:t>
      </w:r>
    </w:p>
    <w:p w14:paraId="560B9023"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lastRenderedPageBreak/>
        <w:t xml:space="preserve">b) </w:t>
      </w:r>
      <w:r w:rsidR="007D67AE" w:rsidRPr="008E526B">
        <w:rPr>
          <w:rFonts w:cs="Times New Roman"/>
          <w:sz w:val="28"/>
          <w:szCs w:val="28"/>
          <w:lang w:val="pt-BR"/>
        </w:rPr>
        <w:t>Ban quản lý</w:t>
      </w:r>
      <w:r w:rsidR="007D67AE">
        <w:rPr>
          <w:rFonts w:cs="Times New Roman"/>
          <w:sz w:val="28"/>
          <w:szCs w:val="28"/>
          <w:lang w:val="pt-BR"/>
        </w:rPr>
        <w:t xml:space="preserve"> các Khu kinh tế và c</w:t>
      </w:r>
      <w:r w:rsidR="007D67AE" w:rsidRPr="008E526B">
        <w:rPr>
          <w:rFonts w:cs="Times New Roman"/>
          <w:sz w:val="28"/>
          <w:szCs w:val="28"/>
          <w:lang w:val="pt-BR"/>
        </w:rPr>
        <w:t>ác khu công nghiệp</w:t>
      </w:r>
      <w:r w:rsidRPr="008E526B">
        <w:rPr>
          <w:rFonts w:cs="Times New Roman"/>
          <w:bCs/>
          <w:sz w:val="28"/>
          <w:szCs w:val="28"/>
        </w:rPr>
        <w:t xml:space="preserve">, khu công nghệ cao gửi báo cáo đến Sở </w:t>
      </w:r>
      <w:r w:rsidR="002A0CB1">
        <w:rPr>
          <w:rFonts w:cs="Times New Roman"/>
          <w:bCs/>
          <w:sz w:val="28"/>
          <w:szCs w:val="28"/>
        </w:rPr>
        <w:t>Nông nghiệp</w:t>
      </w:r>
      <w:r w:rsidRPr="008E526B">
        <w:rPr>
          <w:rFonts w:cs="Times New Roman"/>
          <w:bCs/>
          <w:sz w:val="28"/>
          <w:szCs w:val="28"/>
        </w:rPr>
        <w:t xml:space="preserve"> và Môi trường trước ngày 25 tháng 01;</w:t>
      </w:r>
    </w:p>
    <w:p w14:paraId="14A56C27"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 xml:space="preserve">c) Sở, cơ quan ngang Sở gửi báo cáo về tình hình thực hiện nhiệm vụ bảo vệ môi trường của Sở, cơ quan ngang Sở đến Sở </w:t>
      </w:r>
      <w:r w:rsidR="002A0CB1">
        <w:rPr>
          <w:rFonts w:cs="Times New Roman"/>
          <w:bCs/>
          <w:sz w:val="28"/>
          <w:szCs w:val="28"/>
        </w:rPr>
        <w:t>Nông nghiệp</w:t>
      </w:r>
      <w:r w:rsidRPr="008E526B">
        <w:rPr>
          <w:rFonts w:cs="Times New Roman"/>
          <w:bCs/>
          <w:sz w:val="28"/>
          <w:szCs w:val="28"/>
        </w:rPr>
        <w:t xml:space="preserve"> và Môi trường trước ngày 25 tháng 01;</w:t>
      </w:r>
    </w:p>
    <w:p w14:paraId="2932DB0D"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 xml:space="preserve">d) Sở </w:t>
      </w:r>
      <w:r w:rsidR="002A0CB1">
        <w:rPr>
          <w:rFonts w:cs="Times New Roman"/>
          <w:bCs/>
          <w:sz w:val="28"/>
          <w:szCs w:val="28"/>
        </w:rPr>
        <w:t>Nông nghiệp</w:t>
      </w:r>
      <w:r w:rsidRPr="008E526B">
        <w:rPr>
          <w:rFonts w:cs="Times New Roman"/>
          <w:bCs/>
          <w:sz w:val="28"/>
          <w:szCs w:val="28"/>
        </w:rPr>
        <w:t xml:space="preserve"> và Môi trường chủ trì, phối hợp với các sở, ban, ngành có liên quan xây dựng báo cáo về công tác bảo vệ môi trường trên phạm vi cả tỉnh trình Ủy ban nhân dân tỉnh trước ngày 10 tháng 02.</w:t>
      </w:r>
    </w:p>
    <w:p w14:paraId="1F0A551F" w14:textId="77777777" w:rsidR="00E51065" w:rsidRPr="008E526B" w:rsidRDefault="00E51065" w:rsidP="00E51065">
      <w:pPr>
        <w:shd w:val="clear" w:color="auto" w:fill="FFFFFF"/>
        <w:spacing w:beforeLines="40" w:before="96" w:afterLines="40" w:after="96" w:line="240" w:lineRule="auto"/>
        <w:ind w:firstLine="720"/>
        <w:jc w:val="both"/>
        <w:rPr>
          <w:rFonts w:cs="Times New Roman"/>
          <w:bCs/>
          <w:sz w:val="28"/>
          <w:szCs w:val="28"/>
        </w:rPr>
      </w:pPr>
      <w:r w:rsidRPr="008E526B">
        <w:rPr>
          <w:rFonts w:cs="Times New Roman"/>
          <w:bCs/>
          <w:sz w:val="28"/>
          <w:szCs w:val="28"/>
        </w:rPr>
        <w:t>2. Kỳ báo cáo công tác bảo vệ môi trường tính từ ngày 01 tháng 01 đến ngày 31 tháng 12 năm báo cáo.</w:t>
      </w:r>
    </w:p>
    <w:p w14:paraId="3F5FA93D" w14:textId="0428FBE1" w:rsidR="00E51065" w:rsidRPr="008E526B" w:rsidRDefault="00E51065" w:rsidP="00E51065">
      <w:pPr>
        <w:shd w:val="clear" w:color="auto" w:fill="FFFFFF"/>
        <w:spacing w:beforeLines="40" w:before="96" w:afterLines="40" w:after="96" w:line="240" w:lineRule="auto"/>
        <w:ind w:firstLine="720"/>
        <w:jc w:val="both"/>
        <w:rPr>
          <w:rFonts w:cs="Times New Roman"/>
          <w:b/>
          <w:sz w:val="28"/>
          <w:szCs w:val="28"/>
        </w:rPr>
      </w:pPr>
      <w:r w:rsidRPr="008E526B">
        <w:rPr>
          <w:rFonts w:cs="Times New Roman"/>
          <w:b/>
          <w:sz w:val="28"/>
          <w:szCs w:val="28"/>
        </w:rPr>
        <w:t xml:space="preserve">Điều </w:t>
      </w:r>
      <w:r w:rsidR="006C0C58">
        <w:rPr>
          <w:rFonts w:cs="Times New Roman"/>
          <w:b/>
          <w:sz w:val="28"/>
          <w:szCs w:val="28"/>
        </w:rPr>
        <w:t>2</w:t>
      </w:r>
      <w:r w:rsidR="00FE5423">
        <w:rPr>
          <w:rFonts w:cs="Times New Roman"/>
          <w:b/>
          <w:sz w:val="28"/>
          <w:szCs w:val="28"/>
        </w:rPr>
        <w:t>8</w:t>
      </w:r>
      <w:r w:rsidRPr="008E526B">
        <w:rPr>
          <w:rFonts w:cs="Times New Roman"/>
          <w:b/>
          <w:sz w:val="28"/>
          <w:szCs w:val="28"/>
        </w:rPr>
        <w:t>. Thích ứng với biển đổi khí hậu</w:t>
      </w:r>
    </w:p>
    <w:p w14:paraId="53EC561C"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1. Sở, ban, ngành và Ủy ban nhân dân cấp </w:t>
      </w:r>
      <w:r w:rsidR="00400A92">
        <w:rPr>
          <w:rFonts w:cs="Times New Roman"/>
          <w:sz w:val="28"/>
          <w:szCs w:val="28"/>
        </w:rPr>
        <w:t>xã</w:t>
      </w:r>
      <w:r w:rsidRPr="008E526B">
        <w:rPr>
          <w:rFonts w:cs="Times New Roman"/>
          <w:sz w:val="28"/>
          <w:szCs w:val="28"/>
        </w:rPr>
        <w:t xml:space="preserve"> có trách nhiệm sau đây:</w:t>
      </w:r>
    </w:p>
    <w:p w14:paraId="2CB05EEB"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a) Thực hiện nội dung quy định tại điểm b khoản 1 Điều này theo quy định của Luật Bảo vệ môi trường và quy định khác của pháp luật có liên quan; tổ chức đánh giá tác động, tính dễ tổn thương, rủi ro, tổn thất và thiệt hại do biến đổi khí hậu; định kỳ hằng năm tổng hợp, gửi báo cáo về Sở </w:t>
      </w:r>
      <w:r w:rsidR="00696E55">
        <w:rPr>
          <w:rFonts w:cs="Times New Roman"/>
          <w:sz w:val="28"/>
          <w:szCs w:val="28"/>
        </w:rPr>
        <w:t>Nông nghiệp</w:t>
      </w:r>
      <w:r w:rsidRPr="008E526B">
        <w:rPr>
          <w:rFonts w:cs="Times New Roman"/>
          <w:sz w:val="28"/>
          <w:szCs w:val="28"/>
        </w:rPr>
        <w:t xml:space="preserve"> và Môi trường trước ngày 05 tháng 01;</w:t>
      </w:r>
    </w:p>
    <w:p w14:paraId="053622AF"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b) Xây dựng và tổ chức thực hiện việc giám sát và đánh giá hoạt động thích ứng với biến đổi khí hậu ngành, địa phương trong phạm vi quản lý; </w:t>
      </w:r>
    </w:p>
    <w:p w14:paraId="08DD47BA"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c) Sở </w:t>
      </w:r>
      <w:r w:rsidR="00696E55">
        <w:rPr>
          <w:rFonts w:cs="Times New Roman"/>
          <w:sz w:val="28"/>
          <w:szCs w:val="28"/>
        </w:rPr>
        <w:t>Nông nghiệp</w:t>
      </w:r>
      <w:r w:rsidRPr="008E526B">
        <w:rPr>
          <w:rFonts w:cs="Times New Roman"/>
          <w:sz w:val="28"/>
          <w:szCs w:val="28"/>
        </w:rPr>
        <w:t xml:space="preserve"> và Môi trường xây dựng báo cáo đánh giá tác động, tính dễ tổn thương, rủi ro, tổn thất và thiệt hại do biến đổi khí hậu trên phạm vi cả tỉnh trình Ủy ban nhân dân tỉnh trước 15 tháng 01.</w:t>
      </w:r>
    </w:p>
    <w:p w14:paraId="2C156E3B"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2. Giảm nhẹ phát thải khí nhà kính</w:t>
      </w:r>
    </w:p>
    <w:p w14:paraId="4D32A819"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a) Cơ sở phát thải khí nhà kính thuộc danh mục phải thực hiện kiểm kê khí nhà kính hằng năm lập báo cáo mức giảm phát thải khí nhà kính để thực hiện kế hoạch giảm nhẹ phát thải khí nhà kính của cơ sở gửi Sở </w:t>
      </w:r>
      <w:r w:rsidR="00696E55">
        <w:rPr>
          <w:rFonts w:cs="Times New Roman"/>
          <w:sz w:val="28"/>
          <w:szCs w:val="28"/>
        </w:rPr>
        <w:t>Nông nghiệp</w:t>
      </w:r>
      <w:r w:rsidRPr="008E526B">
        <w:rPr>
          <w:rFonts w:cs="Times New Roman"/>
          <w:sz w:val="28"/>
          <w:szCs w:val="28"/>
        </w:rPr>
        <w:t xml:space="preserve"> và Môi trường và Bộ </w:t>
      </w:r>
      <w:r w:rsidR="004D610B">
        <w:rPr>
          <w:rFonts w:cs="Times New Roman"/>
          <w:sz w:val="28"/>
          <w:szCs w:val="28"/>
        </w:rPr>
        <w:t>Nông nghiệp</w:t>
      </w:r>
      <w:r w:rsidRPr="008E526B">
        <w:rPr>
          <w:rFonts w:cs="Times New Roman"/>
          <w:sz w:val="28"/>
          <w:szCs w:val="28"/>
        </w:rPr>
        <w:t xml:space="preserve"> và Môi trường trước ngày 31 tháng 12;</w:t>
      </w:r>
    </w:p>
    <w:p w14:paraId="2B6798AE"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b) Các Sở, </w:t>
      </w:r>
      <w:r w:rsidR="007D67AE" w:rsidRPr="008E526B">
        <w:rPr>
          <w:rFonts w:cs="Times New Roman"/>
          <w:sz w:val="28"/>
          <w:szCs w:val="28"/>
          <w:lang w:val="pt-BR"/>
        </w:rPr>
        <w:t>Ban quản lý</w:t>
      </w:r>
      <w:r w:rsidR="007D67AE">
        <w:rPr>
          <w:rFonts w:cs="Times New Roman"/>
          <w:sz w:val="28"/>
          <w:szCs w:val="28"/>
          <w:lang w:val="pt-BR"/>
        </w:rPr>
        <w:t xml:space="preserve"> các Khu kinh tế và c</w:t>
      </w:r>
      <w:r w:rsidR="007D67AE" w:rsidRPr="008E526B">
        <w:rPr>
          <w:rFonts w:cs="Times New Roman"/>
          <w:sz w:val="28"/>
          <w:szCs w:val="28"/>
          <w:lang w:val="pt-BR"/>
        </w:rPr>
        <w:t xml:space="preserve">ác khu công nghiệp </w:t>
      </w:r>
      <w:r w:rsidRPr="008E526B">
        <w:rPr>
          <w:rFonts w:cs="Times New Roman"/>
          <w:sz w:val="28"/>
          <w:szCs w:val="28"/>
        </w:rPr>
        <w:t xml:space="preserve">và Ủy ban nhân dân cấp </w:t>
      </w:r>
      <w:r w:rsidR="007D67AE">
        <w:rPr>
          <w:rFonts w:cs="Times New Roman"/>
          <w:sz w:val="28"/>
          <w:szCs w:val="28"/>
        </w:rPr>
        <w:t>xã</w:t>
      </w:r>
      <w:r w:rsidRPr="008E526B">
        <w:rPr>
          <w:rFonts w:cs="Times New Roman"/>
          <w:sz w:val="28"/>
          <w:szCs w:val="28"/>
        </w:rPr>
        <w:t xml:space="preserve"> tổ chức thực hiện kiểm kê khí nhà kính và gửi kết quả kiểm kê khí nhà kính định kì 02 năm một lần đến Sở </w:t>
      </w:r>
      <w:r w:rsidR="00696E55">
        <w:rPr>
          <w:rFonts w:cs="Times New Roman"/>
          <w:sz w:val="28"/>
          <w:szCs w:val="28"/>
        </w:rPr>
        <w:t>Nông nghiệp</w:t>
      </w:r>
      <w:r w:rsidRPr="008E526B">
        <w:rPr>
          <w:rFonts w:cs="Times New Roman"/>
          <w:sz w:val="28"/>
          <w:szCs w:val="28"/>
        </w:rPr>
        <w:t xml:space="preserve"> và Môi trường trước ngày 10 tháng 01 của kì báo cáo tiếp theo để tổng hợp, báo cáo Ủy ban nhân dân tỉnh;</w:t>
      </w:r>
    </w:p>
    <w:p w14:paraId="40591DA2"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r w:rsidRPr="008E526B">
        <w:rPr>
          <w:rFonts w:cs="Times New Roman"/>
          <w:sz w:val="28"/>
          <w:szCs w:val="28"/>
        </w:rPr>
        <w:t xml:space="preserve">c) Sở </w:t>
      </w:r>
      <w:r w:rsidR="00696E55">
        <w:rPr>
          <w:rFonts w:cs="Times New Roman"/>
          <w:sz w:val="28"/>
          <w:szCs w:val="28"/>
        </w:rPr>
        <w:t>Nông nghiệp</w:t>
      </w:r>
      <w:r w:rsidRPr="008E526B">
        <w:rPr>
          <w:rFonts w:cs="Times New Roman"/>
          <w:sz w:val="28"/>
          <w:szCs w:val="28"/>
        </w:rPr>
        <w:t xml:space="preserve"> và Môi trường cung cấp thông tin, số liệu phục vụ kiểm kê khí nhà kính cấp quốc gia, cấp ngành gửi Bộ </w:t>
      </w:r>
      <w:r w:rsidR="004D610B">
        <w:rPr>
          <w:rFonts w:cs="Times New Roman"/>
          <w:sz w:val="28"/>
          <w:szCs w:val="28"/>
        </w:rPr>
        <w:t>Nông nghiệp</w:t>
      </w:r>
      <w:r w:rsidRPr="008E526B">
        <w:rPr>
          <w:rFonts w:cs="Times New Roman"/>
          <w:sz w:val="28"/>
          <w:szCs w:val="28"/>
        </w:rPr>
        <w:t xml:space="preserve"> và Môi trường và các bộ, ngành có liên quan; kiểm tra việc thực hiện hoạt động có liên quan đến giảm nhẹ phát thải khí nhà kính phạm vi tỉnh.</w:t>
      </w:r>
    </w:p>
    <w:p w14:paraId="35D2A233" w14:textId="77777777" w:rsidR="00E51065" w:rsidRDefault="00E51065" w:rsidP="00E51065">
      <w:pPr>
        <w:shd w:val="clear" w:color="auto" w:fill="FFFFFF"/>
        <w:spacing w:beforeLines="40" w:before="96" w:afterLines="40" w:after="96" w:line="240" w:lineRule="auto"/>
        <w:ind w:firstLine="720"/>
        <w:jc w:val="both"/>
        <w:rPr>
          <w:rFonts w:cs="Times New Roman"/>
          <w:sz w:val="28"/>
          <w:szCs w:val="28"/>
        </w:rPr>
      </w:pPr>
    </w:p>
    <w:p w14:paraId="6CA549E7" w14:textId="77777777" w:rsidR="00E51065" w:rsidRPr="008E526B" w:rsidRDefault="00E51065" w:rsidP="00E51065">
      <w:pPr>
        <w:shd w:val="clear" w:color="auto" w:fill="FFFFFF"/>
        <w:spacing w:beforeLines="40" w:before="96" w:afterLines="40" w:after="96" w:line="240" w:lineRule="auto"/>
        <w:ind w:firstLine="720"/>
        <w:jc w:val="both"/>
        <w:rPr>
          <w:rFonts w:cs="Times New Roman"/>
          <w:sz w:val="28"/>
          <w:szCs w:val="28"/>
        </w:rPr>
      </w:pPr>
    </w:p>
    <w:p w14:paraId="1C1118C8" w14:textId="5A00DA76" w:rsidR="00E51065" w:rsidRPr="008E526B" w:rsidRDefault="00E51065" w:rsidP="00E51065">
      <w:pPr>
        <w:spacing w:beforeLines="40" w:before="96" w:afterLines="40" w:after="96" w:line="240" w:lineRule="auto"/>
        <w:jc w:val="center"/>
        <w:rPr>
          <w:rFonts w:cs="Times New Roman"/>
          <w:sz w:val="28"/>
          <w:szCs w:val="28"/>
          <w:lang w:val="pt-BR"/>
        </w:rPr>
      </w:pPr>
      <w:r w:rsidRPr="008E526B">
        <w:rPr>
          <w:rFonts w:cs="Times New Roman"/>
          <w:b/>
          <w:bCs/>
          <w:sz w:val="28"/>
          <w:szCs w:val="28"/>
          <w:lang w:val="pt-BR"/>
        </w:rPr>
        <w:t xml:space="preserve">Chương </w:t>
      </w:r>
      <w:r w:rsidR="00CB51D6">
        <w:rPr>
          <w:rFonts w:cs="Times New Roman"/>
          <w:b/>
          <w:bCs/>
          <w:sz w:val="28"/>
          <w:szCs w:val="28"/>
          <w:lang w:val="pt-BR"/>
        </w:rPr>
        <w:t>I</w:t>
      </w:r>
      <w:r w:rsidRPr="008E526B">
        <w:rPr>
          <w:rFonts w:cs="Times New Roman"/>
          <w:b/>
          <w:bCs/>
          <w:sz w:val="28"/>
          <w:szCs w:val="28"/>
          <w:lang w:val="pt-BR"/>
        </w:rPr>
        <w:t>II</w:t>
      </w:r>
    </w:p>
    <w:p w14:paraId="56F07FDB" w14:textId="77777777" w:rsidR="00E51065" w:rsidRPr="008E526B" w:rsidRDefault="00E51065" w:rsidP="00E51065">
      <w:pPr>
        <w:spacing w:beforeLines="40" w:before="96" w:afterLines="40" w:after="96" w:line="240" w:lineRule="auto"/>
        <w:jc w:val="center"/>
        <w:rPr>
          <w:rFonts w:cs="Times New Roman"/>
          <w:sz w:val="28"/>
          <w:szCs w:val="28"/>
          <w:lang w:val="pt-BR"/>
        </w:rPr>
      </w:pPr>
      <w:r w:rsidRPr="008E526B">
        <w:rPr>
          <w:rFonts w:cs="Times New Roman"/>
          <w:b/>
          <w:bCs/>
          <w:sz w:val="28"/>
          <w:szCs w:val="28"/>
          <w:lang w:val="pt-BR"/>
        </w:rPr>
        <w:t>QUẢN LÝ NHÀ NƯỚC VỀ MÔI TRƯỜNG TRÊN ĐỊA BÀN TỈNH</w:t>
      </w:r>
    </w:p>
    <w:p w14:paraId="6365CE2C" w14:textId="071CEB98" w:rsidR="00E51065" w:rsidRPr="008E526B" w:rsidRDefault="00E51065" w:rsidP="00E51065">
      <w:pPr>
        <w:spacing w:beforeLines="40" w:before="96" w:afterLines="40" w:after="96" w:line="240" w:lineRule="auto"/>
        <w:ind w:firstLine="720"/>
        <w:jc w:val="both"/>
        <w:rPr>
          <w:rFonts w:cs="Times New Roman"/>
          <w:b/>
          <w:sz w:val="28"/>
          <w:szCs w:val="28"/>
          <w:lang w:val="pt-BR"/>
        </w:rPr>
      </w:pPr>
      <w:r w:rsidRPr="008E526B">
        <w:rPr>
          <w:rFonts w:cs="Times New Roman"/>
          <w:b/>
          <w:bCs/>
          <w:sz w:val="28"/>
          <w:szCs w:val="28"/>
          <w:lang w:val="pt-BR"/>
        </w:rPr>
        <w:lastRenderedPageBreak/>
        <w:t xml:space="preserve">Điều </w:t>
      </w:r>
      <w:r w:rsidR="00FE5423">
        <w:rPr>
          <w:rFonts w:cs="Times New Roman"/>
          <w:b/>
          <w:bCs/>
          <w:sz w:val="28"/>
          <w:szCs w:val="28"/>
          <w:lang w:val="pt-BR"/>
        </w:rPr>
        <w:t>29</w:t>
      </w:r>
      <w:r w:rsidRPr="008E526B">
        <w:rPr>
          <w:rFonts w:cs="Times New Roman"/>
          <w:b/>
          <w:bCs/>
          <w:sz w:val="28"/>
          <w:szCs w:val="28"/>
          <w:lang w:val="pt-BR"/>
        </w:rPr>
        <w:t>. Trách nhiệm của Sở, ban, ngành trong công tác bảo vệ môi trường</w:t>
      </w:r>
    </w:p>
    <w:p w14:paraId="53A3511D"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1. Sở </w:t>
      </w:r>
      <w:r w:rsidR="00696E55">
        <w:rPr>
          <w:rFonts w:cs="Times New Roman"/>
          <w:sz w:val="28"/>
          <w:szCs w:val="28"/>
          <w:lang w:val="pt-BR"/>
        </w:rPr>
        <w:t>Nông nghiệp</w:t>
      </w:r>
      <w:r w:rsidRPr="008E526B">
        <w:rPr>
          <w:rFonts w:cs="Times New Roman"/>
          <w:sz w:val="28"/>
          <w:szCs w:val="28"/>
          <w:lang w:val="pt-BR"/>
        </w:rPr>
        <w:t xml:space="preserve"> và Môi trường</w:t>
      </w:r>
    </w:p>
    <w:p w14:paraId="3B6BAB4A"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a) Chủ trì xây dựng trình Ủy ban nhân dân tỉnh ban hành và tổ chức thực hiện các văn bản quy phạm pháp luật về quản lý, bảo vệ môi trường trên địa bàn tỉnh; các tiêu chuẩn, quy chuẩn kỹ thuật môi trường quốc gia; quy hoạch, kế hoạch, chương trình, đề án, dự án về bảo vệ môi trường theo quy định; nội dung về bảo vệ môi trường trong quy hoạch tỉnh;</w:t>
      </w:r>
    </w:p>
    <w:p w14:paraId="2A2AAD4E" w14:textId="60CDD5A6" w:rsidR="00884220" w:rsidRPr="00884220" w:rsidRDefault="00E51065" w:rsidP="00884220">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b)</w:t>
      </w:r>
      <w:r w:rsidR="00884220" w:rsidRPr="00884220">
        <w:rPr>
          <w:rFonts w:cs="Times New Roman"/>
          <w:sz w:val="28"/>
          <w:szCs w:val="28"/>
          <w:lang w:val="pt-BR"/>
        </w:rPr>
        <w:t xml:space="preserve"> Chủ trì phối hợp với các cơ quan liên quan tổ chức tuyên truyền, phổ biến Luật Bảo vệ môi trường và các văn bản hướng dẫn; tổ chức truyền thông, tập huấn, bồi dưỡng nâng cao nhận thức cộng đồng về bảo vệ môi trường;</w:t>
      </w:r>
    </w:p>
    <w:p w14:paraId="2C9702FC" w14:textId="4D31A2EF" w:rsidR="00E51065" w:rsidRPr="008E526B" w:rsidRDefault="007F075B"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c) Tham mưu Chủ tịch Uỷ ban nhân dân tỉnh trong việc t</w:t>
      </w:r>
      <w:r w:rsidR="00E51065" w:rsidRPr="008E526B">
        <w:rPr>
          <w:rFonts w:cs="Times New Roman"/>
          <w:sz w:val="28"/>
          <w:szCs w:val="28"/>
          <w:lang w:val="pt-BR"/>
        </w:rPr>
        <w:t xml:space="preserve">ổ chức thẩm định, phê duyệt kết quả thẩm định báo cáo đánh giá tác động môi trường, phương án cải tạo phục hồi môi trường trong hoạt động khai thác khoáng sản; cấp, </w:t>
      </w:r>
      <w:r>
        <w:rPr>
          <w:rFonts w:cs="Times New Roman"/>
          <w:sz w:val="28"/>
          <w:szCs w:val="28"/>
          <w:lang w:val="pt-BR"/>
        </w:rPr>
        <w:t xml:space="preserve">cấp </w:t>
      </w:r>
      <w:r w:rsidR="00E51065" w:rsidRPr="008E526B">
        <w:rPr>
          <w:rFonts w:cs="Times New Roman"/>
          <w:sz w:val="28"/>
          <w:szCs w:val="28"/>
          <w:lang w:val="pt-BR"/>
        </w:rPr>
        <w:t>điều chỉnh, cấp lại, thu hồi giấy phép môi trường đối với các dự án đầu tư</w:t>
      </w:r>
      <w:r w:rsidR="00FD5346">
        <w:rPr>
          <w:rFonts w:cs="Times New Roman"/>
          <w:sz w:val="28"/>
          <w:szCs w:val="28"/>
          <w:lang w:val="pt-BR"/>
        </w:rPr>
        <w:t>/cơ sở</w:t>
      </w:r>
      <w:r w:rsidR="00E51065" w:rsidRPr="008E526B">
        <w:rPr>
          <w:rFonts w:cs="Times New Roman"/>
          <w:sz w:val="28"/>
          <w:szCs w:val="28"/>
          <w:lang w:val="pt-BR"/>
        </w:rPr>
        <w:t xml:space="preserve"> </w:t>
      </w:r>
      <w:r>
        <w:rPr>
          <w:rFonts w:cs="Times New Roman"/>
          <w:sz w:val="28"/>
          <w:szCs w:val="28"/>
          <w:lang w:val="pt-BR"/>
        </w:rPr>
        <w:t>trên địa bàn tỉnh.</w:t>
      </w:r>
    </w:p>
    <w:p w14:paraId="385A53DD" w14:textId="7F2E16C5" w:rsidR="00E51065" w:rsidRPr="008E526B" w:rsidRDefault="002807F8"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d</w:t>
      </w:r>
      <w:r w:rsidR="00E51065" w:rsidRPr="008E526B">
        <w:rPr>
          <w:rFonts w:cs="Times New Roman"/>
          <w:sz w:val="28"/>
          <w:szCs w:val="28"/>
          <w:lang w:val="pt-BR"/>
        </w:rPr>
        <w:t>)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14:paraId="7C5028B6" w14:textId="395989AB" w:rsidR="00E51065" w:rsidRPr="008E526B" w:rsidRDefault="002807F8"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đ</w:t>
      </w:r>
      <w:r w:rsidR="00E51065" w:rsidRPr="008E526B">
        <w:rPr>
          <w:rFonts w:cs="Times New Roman"/>
          <w:sz w:val="28"/>
          <w:szCs w:val="28"/>
          <w:lang w:val="pt-BR"/>
        </w:rPr>
        <w:t>) Tổ chức thực hiện điều tra, thống kê; xây dựng, vận hành, quản lý và cập nhật Hệ thống thông tin, cơ sở dữ liệu môi trường; báo cáo môi trường theo quy định;</w:t>
      </w:r>
    </w:p>
    <w:p w14:paraId="19EFBAB9" w14:textId="4B1FB324" w:rsidR="00884220" w:rsidRPr="00884220" w:rsidRDefault="002807F8" w:rsidP="00884220">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e</w:t>
      </w:r>
      <w:r w:rsidR="00E51065" w:rsidRPr="008E526B">
        <w:rPr>
          <w:rFonts w:cs="Times New Roman"/>
          <w:sz w:val="28"/>
          <w:szCs w:val="28"/>
          <w:lang w:val="pt-BR"/>
        </w:rPr>
        <w:t xml:space="preserve">) </w:t>
      </w:r>
      <w:r w:rsidR="00884220" w:rsidRPr="00884220">
        <w:rPr>
          <w:rFonts w:cs="Times New Roman"/>
          <w:sz w:val="28"/>
          <w:szCs w:val="28"/>
          <w:lang w:val="pt-BR"/>
        </w:rPr>
        <w:t>Tổng hợp kết quả rà soát, phân loại các cơ sở sản xuất, kinh doanh, dịch vụ và kho tàng đang hoạt động trên địa bàn không đáp ứng khoảng cách an toàn về môi trường, báo cáo và đề xuất Ủy ban nhân dân tỉnh xem xét chỉ đạo;</w:t>
      </w:r>
    </w:p>
    <w:p w14:paraId="299CB0EC" w14:textId="17B886E8" w:rsidR="00E51065" w:rsidRPr="008E526B" w:rsidRDefault="00FD5346"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g</w:t>
      </w:r>
      <w:r w:rsidR="00E51065" w:rsidRPr="008E526B">
        <w:rPr>
          <w:rFonts w:cs="Times New Roman"/>
          <w:sz w:val="28"/>
          <w:szCs w:val="28"/>
          <w:lang w:val="pt-BR"/>
        </w:rPr>
        <w:t xml:space="preserve">) Tổng hợp nhu cầu kinh phí sử dụng nguồn sự nghiệp bảo vệ môi trường hàng năm của các sở, ban, ngành, Ủy ban nhân dân cấp </w:t>
      </w:r>
      <w:r w:rsidR="00400A92">
        <w:rPr>
          <w:rFonts w:cs="Times New Roman"/>
          <w:sz w:val="28"/>
          <w:szCs w:val="28"/>
          <w:lang w:val="pt-BR"/>
        </w:rPr>
        <w:t>xã</w:t>
      </w:r>
      <w:r w:rsidR="00E51065" w:rsidRPr="008E526B">
        <w:rPr>
          <w:rFonts w:cs="Times New Roman"/>
          <w:sz w:val="28"/>
          <w:szCs w:val="28"/>
          <w:lang w:val="pt-BR"/>
        </w:rPr>
        <w:t>, gửi Sở Tài chính để cân đối trình cấp có thẩm quyền phê duyệt; theo dõi, công bố và giám sát việc thực hiện kế hoạch và dự toán ngân sách từ nguồn sự nghiệp bảo vệ môi trường sau khi được phê duyệt theo quy định của pháp luật;</w:t>
      </w:r>
    </w:p>
    <w:p w14:paraId="57986017" w14:textId="5C658F33" w:rsidR="00884220" w:rsidRPr="00884220" w:rsidRDefault="00FD5346" w:rsidP="00884220">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h</w:t>
      </w:r>
      <w:r w:rsidR="00E51065" w:rsidRPr="008E526B">
        <w:rPr>
          <w:rFonts w:cs="Times New Roman"/>
          <w:sz w:val="28"/>
          <w:szCs w:val="28"/>
          <w:lang w:val="pt-BR"/>
        </w:rPr>
        <w:t xml:space="preserve">) </w:t>
      </w:r>
      <w:r w:rsidR="00884220" w:rsidRPr="00884220">
        <w:rPr>
          <w:rFonts w:cs="Times New Roman"/>
          <w:sz w:val="28"/>
          <w:szCs w:val="28"/>
          <w:lang w:val="pt-BR"/>
        </w:rPr>
        <w:t>Hướng dẫn thực hiện việc thu gom chất thải và vệ sinh môi trường theo quy định đảm bảo đáp ứng các tiêu chí môi trường trong thực hiện nông thôn mới; hướng dẫn kỹ thuật thu gom, vận chuyển, xử lý bao bì thuốc bảo vệ thực vật sau sử dụng;</w:t>
      </w:r>
    </w:p>
    <w:p w14:paraId="0BAB3F74" w14:textId="33D5F1B8" w:rsidR="00884220" w:rsidRPr="00884220" w:rsidRDefault="00FD5346" w:rsidP="00884220">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i</w:t>
      </w:r>
      <w:r w:rsidR="00884220" w:rsidRPr="00884220">
        <w:rPr>
          <w:rFonts w:cs="Times New Roman"/>
          <w:sz w:val="28"/>
          <w:szCs w:val="28"/>
          <w:lang w:val="pt-BR"/>
        </w:rPr>
        <w:t>) Chủ trì, phối hợp với các cơ quan có liên quan hỗ trợ di dời các cơ sở chăn nuôi ra khỏi khu vực không được phép chăn nuôi trên địa bàn tỉnh theo quy định của tỉnh; hỗ trợ xây dựng, cải tạo hệ thống thoát nước thải, cảnh quan môi trường, bảo vệ môi trường nông thôn trong thực hiện nông thôn mới;</w:t>
      </w:r>
    </w:p>
    <w:p w14:paraId="43AE0A99" w14:textId="6A61674D" w:rsidR="00884220" w:rsidRPr="00884220" w:rsidRDefault="00FD5346" w:rsidP="00884220">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k</w:t>
      </w:r>
      <w:r w:rsidR="00884220" w:rsidRPr="00884220">
        <w:rPr>
          <w:rFonts w:cs="Times New Roman"/>
          <w:sz w:val="28"/>
          <w:szCs w:val="28"/>
          <w:lang w:val="pt-BR"/>
        </w:rPr>
        <w:t>) Tổ chức thanh tra, kiểm tra, giám sát việc chấp hành các quy định pháp luật về bảo vệ môi trường của tổ chức, cá nhân liên quan;</w:t>
      </w:r>
    </w:p>
    <w:p w14:paraId="06D97809" w14:textId="5CB736C8" w:rsidR="00884220" w:rsidRPr="00884220" w:rsidRDefault="00FD5346" w:rsidP="00884220">
      <w:pPr>
        <w:spacing w:beforeLines="40" w:before="96" w:afterLines="40" w:after="96" w:line="240" w:lineRule="auto"/>
        <w:ind w:firstLine="720"/>
        <w:jc w:val="both"/>
        <w:rPr>
          <w:rFonts w:cs="Times New Roman"/>
          <w:sz w:val="28"/>
          <w:szCs w:val="28"/>
          <w:lang w:val="pt-BR"/>
        </w:rPr>
      </w:pPr>
      <w:r>
        <w:rPr>
          <w:rFonts w:cs="Times New Roman"/>
          <w:sz w:val="28"/>
          <w:szCs w:val="28"/>
          <w:lang w:val="pt-BR"/>
        </w:rPr>
        <w:lastRenderedPageBreak/>
        <w:t>l</w:t>
      </w:r>
      <w:r w:rsidR="00884220">
        <w:rPr>
          <w:rFonts w:cs="Times New Roman"/>
          <w:sz w:val="28"/>
          <w:szCs w:val="28"/>
          <w:lang w:val="pt-BR"/>
        </w:rPr>
        <w:t xml:space="preserve">) </w:t>
      </w:r>
      <w:r w:rsidR="00884220" w:rsidRPr="00884220">
        <w:rPr>
          <w:rFonts w:cs="Times New Roman"/>
          <w:sz w:val="28"/>
          <w:szCs w:val="28"/>
          <w:lang w:val="pt-BR"/>
        </w:rPr>
        <w:t>Chủ trì theo dõi việc triển khai quy định này, định kỳ phối hợp với các cơ quan liên quan tổng hợp kết quả thực hiện, báo cáo Bộ Nông nghiệp và Môi trường và Ủy ban nhân dân tỉnh theo quy định.</w:t>
      </w:r>
    </w:p>
    <w:p w14:paraId="408B5810" w14:textId="497C1C32" w:rsidR="007F075B" w:rsidRPr="008E526B" w:rsidRDefault="00FD5346" w:rsidP="007F075B">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m</w:t>
      </w:r>
      <w:r w:rsidR="007F075B" w:rsidRPr="008E526B">
        <w:rPr>
          <w:rFonts w:cs="Times New Roman"/>
          <w:sz w:val="28"/>
          <w:szCs w:val="28"/>
          <w:lang w:val="pt-BR"/>
        </w:rPr>
        <w:t xml:space="preserve">) Chủ trì, phối hợp với các ngành, Ủy ban nhân dân </w:t>
      </w:r>
      <w:r>
        <w:rPr>
          <w:rFonts w:cs="Times New Roman"/>
          <w:sz w:val="28"/>
          <w:szCs w:val="28"/>
          <w:lang w:val="pt-BR"/>
        </w:rPr>
        <w:t>cấp xã</w:t>
      </w:r>
      <w:r w:rsidR="007F075B" w:rsidRPr="008E526B">
        <w:rPr>
          <w:rFonts w:cs="Times New Roman"/>
          <w:sz w:val="28"/>
          <w:szCs w:val="28"/>
          <w:lang w:val="pt-BR"/>
        </w:rPr>
        <w:t xml:space="preserve"> quản lý hoạt động của làng nghề, thực hiện cơ chế, chính sách về bảo vệ môi trường làng nghề, thực thi có hiệu quả các công cụ quản lý môi trường; triển khai các mô hình công nghệ, các biện pháp kỹ thuật để xử lý ô nhiễm môi trường làng nghề; tăng cường công tác truyền thông, đào tạo và nâng cao năng lực về bảo vệ môi trường làng nghề; </w:t>
      </w:r>
    </w:p>
    <w:p w14:paraId="3CBE21A0" w14:textId="7A6CFD02" w:rsidR="007F075B" w:rsidRPr="008E526B" w:rsidRDefault="00FD5346" w:rsidP="007F075B">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n</w:t>
      </w:r>
      <w:r w:rsidR="007F075B" w:rsidRPr="008E526B">
        <w:rPr>
          <w:rFonts w:cs="Times New Roman"/>
          <w:sz w:val="28"/>
          <w:szCs w:val="28"/>
          <w:lang w:val="pt-BR"/>
        </w:rPr>
        <w:t xml:space="preserve">) Chủ trì, phối hợp với các ngành, Ủy ban nhân dân </w:t>
      </w:r>
      <w:r>
        <w:rPr>
          <w:rFonts w:cs="Times New Roman"/>
          <w:sz w:val="28"/>
          <w:szCs w:val="28"/>
          <w:lang w:val="pt-BR"/>
        </w:rPr>
        <w:t>cấp xã</w:t>
      </w:r>
      <w:r w:rsidR="007F075B" w:rsidRPr="008E526B">
        <w:rPr>
          <w:rFonts w:cs="Times New Roman"/>
          <w:sz w:val="28"/>
          <w:szCs w:val="28"/>
          <w:lang w:val="pt-BR"/>
        </w:rPr>
        <w:t xml:space="preserve"> hướng dẫn các tổ chức, cá nhân trên địa bàn đảm bảo yêu cầu về bảo vệ môi trường trong hoạt động chăn nuôi – giết mổ gia súc, gia cầm; tiêu huỷ gia súc, gia cầm bị dịch</w:t>
      </w:r>
      <w:r w:rsidR="002807F8">
        <w:rPr>
          <w:rFonts w:cs="Times New Roman"/>
          <w:sz w:val="28"/>
          <w:szCs w:val="28"/>
          <w:lang w:val="pt-BR"/>
        </w:rPr>
        <w:t>.</w:t>
      </w:r>
    </w:p>
    <w:p w14:paraId="461E1E00" w14:textId="77777777" w:rsidR="00E51065" w:rsidRPr="008E526B" w:rsidRDefault="00C91C9F"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2</w:t>
      </w:r>
      <w:r w:rsidR="00E51065" w:rsidRPr="008E526B">
        <w:rPr>
          <w:rFonts w:cs="Times New Roman"/>
          <w:sz w:val="28"/>
          <w:szCs w:val="28"/>
          <w:lang w:val="pt-BR"/>
        </w:rPr>
        <w:t xml:space="preserve">. Sở Công </w:t>
      </w:r>
      <w:r>
        <w:rPr>
          <w:rFonts w:cs="Times New Roman"/>
          <w:sz w:val="28"/>
          <w:szCs w:val="28"/>
          <w:lang w:val="pt-BR"/>
        </w:rPr>
        <w:t>T</w:t>
      </w:r>
      <w:r w:rsidR="00E51065" w:rsidRPr="008E526B">
        <w:rPr>
          <w:rFonts w:cs="Times New Roman"/>
          <w:sz w:val="28"/>
          <w:szCs w:val="28"/>
          <w:lang w:val="pt-BR"/>
        </w:rPr>
        <w:t>hương</w:t>
      </w:r>
    </w:p>
    <w:p w14:paraId="0C71BB59" w14:textId="4F4E0486"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a) Chủ trì, phối hợp với các ngành, Uỷ ban nhân dân </w:t>
      </w:r>
      <w:r w:rsidR="00FD5346">
        <w:rPr>
          <w:rFonts w:cs="Times New Roman"/>
          <w:sz w:val="28"/>
          <w:szCs w:val="28"/>
          <w:lang w:val="pt-BR"/>
        </w:rPr>
        <w:t>cấp xã</w:t>
      </w:r>
      <w:r w:rsidRPr="008E526B">
        <w:rPr>
          <w:rFonts w:cs="Times New Roman"/>
          <w:sz w:val="28"/>
          <w:szCs w:val="28"/>
          <w:lang w:val="pt-BR"/>
        </w:rPr>
        <w:t xml:space="preserve"> để tuyên truyền, chỉ đạo, hướng dẫn, kiểm tra việc thực hiện yêu cầu bảo vệ môi trường trong sản xuất, kinh doanh của các doanh nghiệp hoạt động trong lĩnh vực công thương trên địa bàn tỉnh, xử lý các cơ sở gây ô nhiễm môi trường nghiêm trọng thuộc trách nhiệm quản lý;</w:t>
      </w:r>
    </w:p>
    <w:p w14:paraId="022CF48A" w14:textId="68A7D7FB"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b) Phối hợp với các cơ quan liên quan định hướng việc bảo vệ môi trường trong quá trình xây dựng quy hoạch, kế hoạch, chiến lược phát triển lĩnh vực công thương; tổ chức thực hiện quy hoạch và các chính sách phát triển công nghiệp môi trường trên địa bàn toàn tỉnh;</w:t>
      </w:r>
    </w:p>
    <w:p w14:paraId="11AE163F" w14:textId="77777777" w:rsidR="00E51065"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c) Đẩy mạnh công tác quản lý hóa chất, vật liệu nổ công nghiệp, xăng dầu, khí hóa lỏng,... thuộc trách nhiệm quản lý gắn với công tác bảo vệ môi trường;</w:t>
      </w:r>
    </w:p>
    <w:p w14:paraId="7D0AAE3F" w14:textId="114A909E" w:rsidR="00AE3B24" w:rsidRPr="008E526B" w:rsidRDefault="00AE3B24" w:rsidP="00AE3B24">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 xml:space="preserve">d) </w:t>
      </w:r>
      <w:r w:rsidRPr="00AE3B24">
        <w:rPr>
          <w:rFonts w:cs="Times New Roman"/>
          <w:sz w:val="28"/>
          <w:szCs w:val="28"/>
          <w:lang w:val="pt-BR"/>
        </w:rPr>
        <w:t>Chủ trì, phối hợp với UBND các xã, phường chỉ đạo các chợ, trung tâm</w:t>
      </w:r>
      <w:r>
        <w:rPr>
          <w:rFonts w:cs="Times New Roman"/>
          <w:sz w:val="28"/>
          <w:szCs w:val="28"/>
          <w:lang w:val="pt-BR"/>
        </w:rPr>
        <w:t xml:space="preserve"> </w:t>
      </w:r>
      <w:r w:rsidRPr="00AE3B24">
        <w:rPr>
          <w:rFonts w:cs="Times New Roman"/>
          <w:sz w:val="28"/>
          <w:szCs w:val="28"/>
          <w:lang w:val="pt-BR"/>
        </w:rPr>
        <w:t>thương mại, siêu thị và các cơ sở kinh doanh tăng cường vệ sinh môi trường, thu</w:t>
      </w:r>
      <w:r>
        <w:rPr>
          <w:rFonts w:cs="Times New Roman"/>
          <w:sz w:val="28"/>
          <w:szCs w:val="28"/>
          <w:lang w:val="pt-BR"/>
        </w:rPr>
        <w:t xml:space="preserve"> </w:t>
      </w:r>
      <w:r w:rsidRPr="00AE3B24">
        <w:rPr>
          <w:rFonts w:cs="Times New Roman"/>
          <w:sz w:val="28"/>
          <w:szCs w:val="28"/>
          <w:lang w:val="pt-BR"/>
        </w:rPr>
        <w:t>gom rác đúng quy định; giản thiểu túi nilon khó phân hủy và sản phẩm nhựa</w:t>
      </w:r>
      <w:r>
        <w:rPr>
          <w:rFonts w:cs="Times New Roman"/>
          <w:sz w:val="28"/>
          <w:szCs w:val="28"/>
          <w:lang w:val="pt-BR"/>
        </w:rPr>
        <w:t xml:space="preserve"> </w:t>
      </w:r>
      <w:r w:rsidRPr="00AE3B24">
        <w:rPr>
          <w:rFonts w:cs="Times New Roman"/>
          <w:sz w:val="28"/>
          <w:szCs w:val="28"/>
          <w:lang w:val="pt-BR"/>
        </w:rPr>
        <w:t>dùng một lần</w:t>
      </w:r>
      <w:r>
        <w:rPr>
          <w:rFonts w:cs="Times New Roman"/>
          <w:sz w:val="28"/>
          <w:szCs w:val="28"/>
          <w:lang w:val="pt-BR"/>
        </w:rPr>
        <w:t>;</w:t>
      </w:r>
    </w:p>
    <w:p w14:paraId="5E9826A2" w14:textId="47E4648A" w:rsidR="00E51065" w:rsidRPr="008E526B" w:rsidRDefault="00AE3B24" w:rsidP="004F4514">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đ</w:t>
      </w:r>
      <w:r w:rsidR="00E51065" w:rsidRPr="008E526B">
        <w:rPr>
          <w:rFonts w:cs="Times New Roman"/>
          <w:sz w:val="28"/>
          <w:szCs w:val="28"/>
          <w:lang w:val="pt-BR"/>
        </w:rPr>
        <w:t>)</w:t>
      </w:r>
      <w:r w:rsidR="004F4514">
        <w:rPr>
          <w:rFonts w:cs="Times New Roman"/>
          <w:sz w:val="28"/>
          <w:szCs w:val="28"/>
          <w:lang w:val="pt-BR"/>
        </w:rPr>
        <w:t xml:space="preserve"> Chủ trì, tham mưu UBNB tỉnh đ</w:t>
      </w:r>
      <w:r w:rsidR="004F4514" w:rsidRPr="004F4514">
        <w:rPr>
          <w:rFonts w:cs="Times New Roman"/>
          <w:sz w:val="28"/>
          <w:szCs w:val="28"/>
        </w:rPr>
        <w:t>ầu tư xây dựng, quản lý và vận hành công trình hạ tầng bảo vệ môi trường cụm công nghiệp trong trường hợp không có chủ đầu tư xây dựng và kinh doanh hạ tầng cụm công nghiệp.</w:t>
      </w:r>
      <w:r w:rsidR="004F4514" w:rsidRPr="004F4514">
        <w:rPr>
          <w:rFonts w:cs="Times New Roman"/>
          <w:sz w:val="28"/>
          <w:szCs w:val="28"/>
          <w:lang w:val="pt-BR"/>
        </w:rPr>
        <w:t xml:space="preserve"> </w:t>
      </w:r>
      <w:r w:rsidR="004F4514">
        <w:rPr>
          <w:rFonts w:cs="Times New Roman"/>
          <w:sz w:val="28"/>
          <w:szCs w:val="28"/>
          <w:lang w:val="pt-BR"/>
        </w:rPr>
        <w:t>Đ</w:t>
      </w:r>
      <w:r w:rsidR="00E51065" w:rsidRPr="008E526B">
        <w:rPr>
          <w:rFonts w:cs="Times New Roman"/>
          <w:sz w:val="28"/>
          <w:szCs w:val="28"/>
          <w:lang w:val="pt-BR"/>
        </w:rPr>
        <w:t>ề xuất và thực hiện các cơ chế, chính sách, công cụ quản lý môi trường, phương án, giải pháp, biện pháp kỹ thuật để bảo vệ môi trường, xử lý ô nhiễm môi trường các cụm công nghiệp trên địa bàn tỉnh;</w:t>
      </w:r>
    </w:p>
    <w:p w14:paraId="0E0F0B17" w14:textId="1FF1D947" w:rsidR="00E51065" w:rsidRPr="008E526B" w:rsidRDefault="00AE3B24"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e</w:t>
      </w:r>
      <w:r w:rsidR="00E51065" w:rsidRPr="008E526B">
        <w:rPr>
          <w:rFonts w:cs="Times New Roman"/>
          <w:sz w:val="28"/>
          <w:szCs w:val="28"/>
          <w:lang w:val="pt-BR"/>
        </w:rPr>
        <w:t>) Chủ trì, hướng dẫn các cơ sở sản xuất công nghiệp triển khai, áp dụng các công nghệ sản xuất sạch hơn, tiết kiệm năng lượng.</w:t>
      </w:r>
    </w:p>
    <w:p w14:paraId="72293CF5" w14:textId="77777777" w:rsidR="00E51065" w:rsidRPr="008E526B" w:rsidRDefault="00C91C9F"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3</w:t>
      </w:r>
      <w:r w:rsidR="00E51065" w:rsidRPr="008E526B">
        <w:rPr>
          <w:rFonts w:cs="Times New Roman"/>
          <w:sz w:val="28"/>
          <w:szCs w:val="28"/>
          <w:lang w:val="pt-BR"/>
        </w:rPr>
        <w:t>. Sở Xây dựng</w:t>
      </w:r>
    </w:p>
    <w:p w14:paraId="33146769" w14:textId="78D76C10"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a) Chủ trì, phối hợp với các ngành, Uỷ ban nhân dân </w:t>
      </w:r>
      <w:r w:rsidR="00FD5346">
        <w:rPr>
          <w:rFonts w:cs="Times New Roman"/>
          <w:sz w:val="28"/>
          <w:szCs w:val="28"/>
          <w:lang w:val="pt-BR"/>
        </w:rPr>
        <w:t>cấp xã</w:t>
      </w:r>
      <w:r w:rsidRPr="008E526B">
        <w:rPr>
          <w:rFonts w:cs="Times New Roman"/>
          <w:sz w:val="28"/>
          <w:szCs w:val="28"/>
          <w:lang w:val="pt-BR"/>
        </w:rPr>
        <w:t xml:space="preserve"> liên quan tuyên truyền, chỉ đạo, hướng dẫn thực hiện việc bảo vệ môi trường đối với các </w:t>
      </w:r>
      <w:r w:rsidRPr="008E526B">
        <w:rPr>
          <w:rFonts w:cs="Times New Roman"/>
          <w:sz w:val="28"/>
          <w:szCs w:val="28"/>
          <w:lang w:val="pt-BR"/>
        </w:rPr>
        <w:lastRenderedPageBreak/>
        <w:t>hoạt động xây dựng hạ tầng cấp , thoát nước, xử lý nước thải tại đô thị, khu sản xuất kinh doanh dịch vụ tập trung, cơ sở sản xuất vật liệu xây dựng và khu dân cư tập trung theo quy định;</w:t>
      </w:r>
    </w:p>
    <w:p w14:paraId="30CFE9E8"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b) Chủ trì hướng dẫn việc thực hiện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 hướng dẫn về công trình hạ tầng kỹ thuật thu gom, thoát nước thải đô thị, khu dân cư tập trung; kiểm tra, hướng dẫn việc bảo vệ môi trường trong quy hoạch xây dựng đô thị, khu dân cư, khu sản xuất kinh doanh dịch vụ tập trung,...</w:t>
      </w:r>
    </w:p>
    <w:p w14:paraId="334D3D0D" w14:textId="542D9479"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c) Phối hợp với </w:t>
      </w:r>
      <w:r w:rsidR="00876E09">
        <w:rPr>
          <w:rFonts w:cs="Times New Roman"/>
          <w:sz w:val="28"/>
          <w:szCs w:val="28"/>
          <w:lang w:val="pt-BR"/>
        </w:rPr>
        <w:t>Sở Tài chính</w:t>
      </w:r>
      <w:r w:rsidRPr="008E526B">
        <w:rPr>
          <w:rFonts w:cs="Times New Roman"/>
          <w:sz w:val="28"/>
          <w:szCs w:val="28"/>
          <w:lang w:val="pt-BR"/>
        </w:rPr>
        <w:t xml:space="preserve">, Uỷ ban nhân dân cấp </w:t>
      </w:r>
      <w:r w:rsidR="00400A92">
        <w:rPr>
          <w:rFonts w:cs="Times New Roman"/>
          <w:sz w:val="28"/>
          <w:szCs w:val="28"/>
          <w:lang w:val="pt-BR"/>
        </w:rPr>
        <w:t>xã</w:t>
      </w:r>
      <w:r w:rsidRPr="008E526B">
        <w:rPr>
          <w:rFonts w:cs="Times New Roman"/>
          <w:sz w:val="28"/>
          <w:szCs w:val="28"/>
          <w:lang w:val="pt-BR"/>
        </w:rPr>
        <w:t xml:space="preserve"> có liên quan trên lưu vực sông để xây dựng và trình cấp có thẩm quyền phê duyệt quy hoạch về thoát nước, xử lý nước thải và tổ chức thực hiện trên địa bàn tỉnh;</w:t>
      </w:r>
    </w:p>
    <w:p w14:paraId="352BF869" w14:textId="77777777" w:rsidR="00E51065"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d) Chủ trì tham mưu xây dựng quy hoạch địa điểm đổ chất thải từ hoạt động xây dựng, bùn thải từ bể phốt, hầm cầu và bùn thải từ hệ thống thoát nước; phối hợp với Ủy ban nhân dân cấp </w:t>
      </w:r>
      <w:r w:rsidR="00400A92">
        <w:rPr>
          <w:rFonts w:cs="Times New Roman"/>
          <w:sz w:val="28"/>
          <w:szCs w:val="28"/>
          <w:lang w:val="pt-BR"/>
        </w:rPr>
        <w:t>xã</w:t>
      </w:r>
      <w:r w:rsidRPr="008E526B">
        <w:rPr>
          <w:rFonts w:cs="Times New Roman"/>
          <w:sz w:val="28"/>
          <w:szCs w:val="28"/>
          <w:lang w:val="pt-BR"/>
        </w:rPr>
        <w:t xml:space="preserve"> xác định địa điểm đổ chất thải  trong quá trình lập, thẩm định các đồ án quy hoạch vùng, quy hoạch đô thị, nông thôn trên địa bàn tỉnh.</w:t>
      </w:r>
    </w:p>
    <w:p w14:paraId="72E5A211" w14:textId="51181BCF" w:rsidR="00C91C9F" w:rsidRPr="008E526B" w:rsidRDefault="00C91C9F" w:rsidP="00C91C9F">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e</w:t>
      </w:r>
      <w:r w:rsidRPr="008E526B">
        <w:rPr>
          <w:rFonts w:cs="Times New Roman"/>
          <w:sz w:val="28"/>
          <w:szCs w:val="28"/>
          <w:lang w:val="pt-BR"/>
        </w:rPr>
        <w:t xml:space="preserve">) Chủ trì, phối hợp với các </w:t>
      </w:r>
      <w:r w:rsidR="00FD5346">
        <w:rPr>
          <w:rFonts w:cs="Times New Roman"/>
          <w:sz w:val="28"/>
          <w:szCs w:val="28"/>
          <w:lang w:val="pt-BR"/>
        </w:rPr>
        <w:t xml:space="preserve">sở, ngành, cấp xã </w:t>
      </w:r>
      <w:r w:rsidRPr="008E526B">
        <w:rPr>
          <w:rFonts w:cs="Times New Roman"/>
          <w:sz w:val="28"/>
          <w:szCs w:val="28"/>
          <w:lang w:val="pt-BR"/>
        </w:rPr>
        <w:t>liên quan tuyên truyền, chỉ đạo, hướng dẫn, kiểm tra việc bảo vệ môi trường đối với lĩnh vực xây dựng kết cấu hạ tầng giao thông;</w:t>
      </w:r>
    </w:p>
    <w:p w14:paraId="6E8762C7" w14:textId="77777777" w:rsidR="00C91C9F" w:rsidRPr="008E526B" w:rsidRDefault="00C91C9F" w:rsidP="00C91C9F">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f</w:t>
      </w:r>
      <w:r w:rsidRPr="008E526B">
        <w:rPr>
          <w:rFonts w:cs="Times New Roman"/>
          <w:sz w:val="28"/>
          <w:szCs w:val="28"/>
          <w:lang w:val="pt-BR"/>
        </w:rPr>
        <w:t>) Tăng cường việc kiểm tra các phương tiện vận chuyển đặc biệt là vận chuyển vật liệu xây dựng, hàng nguy hiểm, hàng hóa và vật liệu có nguy cơ gây sự cố môi trường tuân thủ các quy định về bảo vệ môi trường khi tham gia giao thông;</w:t>
      </w:r>
    </w:p>
    <w:p w14:paraId="5AE56F31" w14:textId="77777777" w:rsidR="00C91C9F" w:rsidRPr="008E526B" w:rsidRDefault="00C91C9F" w:rsidP="00C91C9F">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g)</w:t>
      </w:r>
      <w:r w:rsidRPr="008E526B">
        <w:rPr>
          <w:rFonts w:cs="Times New Roman"/>
          <w:sz w:val="28"/>
          <w:szCs w:val="28"/>
          <w:lang w:val="pt-BR"/>
        </w:rPr>
        <w:t xml:space="preserve"> Chủ trì, phối hợp với lực lượng công an kiểm tra, hướng dẫn việc bảo vệ môi trường đối với hoạt động giao thông vận tải, các phương tiện tham gia giao thông đảm bảo chạy đúng tốc độ, đúng tải trọng quy định, che chắn không để rơi vãi nguyên liệu, vật liệu, chất thải gây ô nhiễm môi trường; có kế hoạch xử lý các phương tiện gây ô nhiễm môi trường, bao gồm cả các phương tiện đường thuỷ. Chỉ đạo các cơ quan quản lý giao thông thu dọn, sửa chữa, làm sạch các tuyến đường được giao quan lý;</w:t>
      </w:r>
    </w:p>
    <w:p w14:paraId="3B8A5D9A" w14:textId="65713D15" w:rsidR="00E51065" w:rsidRPr="008E526B" w:rsidRDefault="007A4770"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4</w:t>
      </w:r>
      <w:r w:rsidR="00C91C9F" w:rsidRPr="008E526B">
        <w:rPr>
          <w:rFonts w:cs="Times New Roman"/>
          <w:sz w:val="28"/>
          <w:szCs w:val="28"/>
          <w:lang w:val="pt-BR"/>
        </w:rPr>
        <w:t>.</w:t>
      </w:r>
      <w:r w:rsidR="00E51065" w:rsidRPr="008E526B">
        <w:rPr>
          <w:rFonts w:cs="Times New Roman"/>
          <w:sz w:val="28"/>
          <w:szCs w:val="28"/>
          <w:lang w:val="pt-BR"/>
        </w:rPr>
        <w:t xml:space="preserve"> Sở Y tế</w:t>
      </w:r>
    </w:p>
    <w:p w14:paraId="4635A8B3" w14:textId="301C9D3A"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a) Chủ trì, phối hợp với </w:t>
      </w:r>
      <w:r w:rsidR="00876E09">
        <w:rPr>
          <w:rFonts w:cs="Times New Roman"/>
          <w:sz w:val="28"/>
          <w:szCs w:val="28"/>
          <w:lang w:val="pt-BR"/>
        </w:rPr>
        <w:t>Sở, ban, ngành liên quan, Uỷ ban nhân dân cấp xã</w:t>
      </w:r>
      <w:r w:rsidRPr="008E526B">
        <w:rPr>
          <w:rFonts w:cs="Times New Roman"/>
          <w:sz w:val="28"/>
          <w:szCs w:val="28"/>
          <w:lang w:val="pt-BR"/>
        </w:rPr>
        <w:t xml:space="preserve"> tuyên truyền, chỉ đạo, hướng dẫn, kiểm tra việc quản lý chất thải y tế, quản lý các chất ô nhiễm liên quan đến vấn đề bệnh tật và sức khỏe con người; công tác bảo vệ môi trường đối với các bệnh viện và các cơ sở y tế khác trên địa bàn toàn tỉnh, đặc biệt chú trọng biện pháp xử lý nước thải, rác thải y tế từ các bệnh viện; lập kế hoạch hoặc đề án quản lý chất thải y tế trên địa bàn;</w:t>
      </w:r>
    </w:p>
    <w:p w14:paraId="1395A702"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b) Hướng dẫn, kiểm tra việc quản lý bảo vệ môi trường trong lĩnh vực sức khoẻ môi trường, vệ sinh an toàn thực phẩm và hoạt động mai táng;</w:t>
      </w:r>
    </w:p>
    <w:p w14:paraId="6F34B23E" w14:textId="49C41792"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lastRenderedPageBreak/>
        <w:t xml:space="preserve">c) Chủ trì, phối hợp với các </w:t>
      </w:r>
      <w:r w:rsidR="00AE3B24">
        <w:rPr>
          <w:rFonts w:cs="Times New Roman"/>
          <w:sz w:val="28"/>
          <w:szCs w:val="28"/>
          <w:lang w:val="pt-BR"/>
        </w:rPr>
        <w:t>Sở, ngành, Uỷ ban nhân dân cấp xã</w:t>
      </w:r>
      <w:r w:rsidRPr="008E526B">
        <w:rPr>
          <w:rFonts w:cs="Times New Roman"/>
          <w:sz w:val="28"/>
          <w:szCs w:val="28"/>
          <w:lang w:val="pt-BR"/>
        </w:rPr>
        <w:t xml:space="preserve"> trong phòng ngừa, ứng phó sự cố môi trường, trong phòng và dập dịch;</w:t>
      </w:r>
    </w:p>
    <w:p w14:paraId="53A6EF68" w14:textId="18B327BA"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d) 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xml:space="preserve"> xây dựng quy định về việc thu gom, vận chuyển và xử lý chất thải rắn y tế trên địa bàn đảm bảo phù hợp với điều kiện của địa phương và quy định của pháp luật về bảo vệ môi trường. </w:t>
      </w:r>
    </w:p>
    <w:p w14:paraId="463B3E6D" w14:textId="04AD814B" w:rsidR="00E51065" w:rsidRPr="008E526B" w:rsidRDefault="007A4770"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5</w:t>
      </w:r>
      <w:r w:rsidR="00E51065" w:rsidRPr="008E526B">
        <w:rPr>
          <w:rFonts w:cs="Times New Roman"/>
          <w:sz w:val="28"/>
          <w:szCs w:val="28"/>
          <w:lang w:val="pt-BR"/>
        </w:rPr>
        <w:t xml:space="preserve">. Sở Văn hóa </w:t>
      </w:r>
      <w:r w:rsidR="00966CB2">
        <w:rPr>
          <w:rFonts w:cs="Times New Roman"/>
          <w:sz w:val="28"/>
          <w:szCs w:val="28"/>
          <w:lang w:val="pt-BR"/>
        </w:rPr>
        <w:t xml:space="preserve">và </w:t>
      </w:r>
      <w:r w:rsidR="00E51065" w:rsidRPr="008E526B">
        <w:rPr>
          <w:rFonts w:cs="Times New Roman"/>
          <w:sz w:val="28"/>
          <w:szCs w:val="28"/>
          <w:lang w:val="pt-BR"/>
        </w:rPr>
        <w:t xml:space="preserve">Thể thao </w:t>
      </w:r>
    </w:p>
    <w:p w14:paraId="69D6A6AC" w14:textId="3D25383A"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a) 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xml:space="preserve"> liên quan tổ chức các hoạt động tuyên truyền; chỉ đạo, hướng dẫn, kiểm tra việc quản lý, thực hiện bảo vệ môi trường trong hoạt động văn hóa</w:t>
      </w:r>
      <w:r w:rsidR="00966CB2">
        <w:rPr>
          <w:rFonts w:cs="Times New Roman"/>
          <w:sz w:val="28"/>
          <w:szCs w:val="28"/>
          <w:lang w:val="pt-BR"/>
        </w:rPr>
        <w:t xml:space="preserve"> và</w:t>
      </w:r>
      <w:r w:rsidRPr="008E526B">
        <w:rPr>
          <w:rFonts w:cs="Times New Roman"/>
          <w:sz w:val="28"/>
          <w:szCs w:val="28"/>
          <w:lang w:val="pt-BR"/>
        </w:rPr>
        <w:t xml:space="preserve"> thể thao theo quy định của pháp luật;</w:t>
      </w:r>
    </w:p>
    <w:p w14:paraId="25BD355A" w14:textId="7B47B81D" w:rsidR="00E51065" w:rsidRPr="008E526B" w:rsidRDefault="00966CB2" w:rsidP="00E51065">
      <w:pPr>
        <w:spacing w:before="40" w:after="40" w:line="240" w:lineRule="auto"/>
        <w:ind w:firstLine="720"/>
        <w:jc w:val="both"/>
        <w:rPr>
          <w:rFonts w:cs="Times New Roman"/>
          <w:sz w:val="28"/>
          <w:szCs w:val="28"/>
          <w:lang w:val="pt-BR"/>
        </w:rPr>
      </w:pPr>
      <w:r>
        <w:rPr>
          <w:rFonts w:cs="Times New Roman"/>
          <w:sz w:val="28"/>
          <w:szCs w:val="28"/>
          <w:lang w:val="pt-BR"/>
        </w:rPr>
        <w:t>b</w:t>
      </w:r>
      <w:r w:rsidR="00E51065" w:rsidRPr="008E526B">
        <w:rPr>
          <w:rFonts w:cs="Times New Roman"/>
          <w:sz w:val="28"/>
          <w:szCs w:val="28"/>
          <w:lang w:val="pt-BR"/>
        </w:rPr>
        <w:t>) Kiểm tra, hướng dẫn việc bảo vệ môi trường trong quy hoạch, chiến lược phát triển ngành du lịch trên địa bàn tỉnh; bảo đảm phát triển du lịch không xâm hại đến di sản, khu bảo tồn thiên nhiên, các loài sinh vật tại khu di tích</w:t>
      </w:r>
      <w:r>
        <w:rPr>
          <w:rFonts w:cs="Times New Roman"/>
          <w:sz w:val="28"/>
          <w:szCs w:val="28"/>
          <w:lang w:val="pt-BR"/>
        </w:rPr>
        <w:t xml:space="preserve"> lịch sử</w:t>
      </w:r>
      <w:r w:rsidR="00DF59A3">
        <w:rPr>
          <w:rFonts w:cs="Times New Roman"/>
          <w:sz w:val="28"/>
          <w:szCs w:val="28"/>
          <w:lang w:val="pt-BR"/>
        </w:rPr>
        <w:t>,</w:t>
      </w:r>
      <w:r>
        <w:rPr>
          <w:rFonts w:cs="Times New Roman"/>
          <w:sz w:val="28"/>
          <w:szCs w:val="28"/>
          <w:lang w:val="pt-BR"/>
        </w:rPr>
        <w:t xml:space="preserve"> văn hoá được công nhận</w:t>
      </w:r>
      <w:r w:rsidR="00E51065" w:rsidRPr="008E526B">
        <w:rPr>
          <w:rFonts w:cs="Times New Roman"/>
          <w:sz w:val="28"/>
          <w:szCs w:val="28"/>
          <w:lang w:val="pt-BR"/>
        </w:rPr>
        <w:t>;</w:t>
      </w:r>
    </w:p>
    <w:p w14:paraId="66B48ED7" w14:textId="3EF35FD1" w:rsidR="00E51065" w:rsidRDefault="00966CB2" w:rsidP="00E51065">
      <w:pPr>
        <w:spacing w:before="40" w:after="40" w:line="240" w:lineRule="auto"/>
        <w:ind w:firstLine="720"/>
        <w:jc w:val="both"/>
        <w:rPr>
          <w:rFonts w:cs="Times New Roman"/>
          <w:sz w:val="28"/>
          <w:szCs w:val="28"/>
          <w:lang w:val="pt-BR"/>
        </w:rPr>
      </w:pPr>
      <w:r>
        <w:rPr>
          <w:rFonts w:cs="Times New Roman"/>
          <w:sz w:val="28"/>
          <w:szCs w:val="28"/>
          <w:lang w:val="pt-BR"/>
        </w:rPr>
        <w:t>c</w:t>
      </w:r>
      <w:r w:rsidR="00E51065" w:rsidRPr="008E526B">
        <w:rPr>
          <w:rFonts w:cs="Times New Roman"/>
          <w:sz w:val="28"/>
          <w:szCs w:val="28"/>
          <w:lang w:val="pt-BR"/>
        </w:rPr>
        <w:t>) Đưa tiêu chí bảo vệ môi trường vào việc đánh giá</w:t>
      </w:r>
      <w:r>
        <w:rPr>
          <w:rFonts w:cs="Times New Roman"/>
          <w:sz w:val="28"/>
          <w:szCs w:val="28"/>
          <w:lang w:val="pt-BR"/>
        </w:rPr>
        <w:t xml:space="preserve"> </w:t>
      </w:r>
      <w:r w:rsidR="00E51065" w:rsidRPr="008E526B">
        <w:rPr>
          <w:rFonts w:cs="Times New Roman"/>
          <w:sz w:val="28"/>
          <w:szCs w:val="28"/>
          <w:lang w:val="pt-BR"/>
        </w:rPr>
        <w:t>làng văn hóa, gia đình văn hóa.</w:t>
      </w:r>
    </w:p>
    <w:p w14:paraId="3AE7E79B" w14:textId="17C0EF6B" w:rsidR="00287CE8" w:rsidRDefault="00287CE8" w:rsidP="00287CE8">
      <w:pPr>
        <w:spacing w:before="40" w:after="40" w:line="240" w:lineRule="auto"/>
        <w:ind w:firstLine="720"/>
        <w:jc w:val="both"/>
        <w:rPr>
          <w:rFonts w:cs="Times New Roman"/>
          <w:sz w:val="28"/>
          <w:szCs w:val="28"/>
          <w:lang w:val="pt-BR"/>
        </w:rPr>
      </w:pPr>
      <w:r>
        <w:rPr>
          <w:rFonts w:cs="Times New Roman"/>
          <w:sz w:val="28"/>
          <w:szCs w:val="28"/>
          <w:lang w:val="pt-BR"/>
        </w:rPr>
        <w:t>d) Chỉ đạo tổ chức, cá nhân quản lý các khu di tích, điểm di tích bố trí nhân lực thu gom chất thải, làm vệ sinh môi trường trong phạm vi quản lý, xây dựng lắp đặt công trình vệ sinh công cộng, công trình xử lý nước thải tại chỗ đáp ứng yêu cầu về bảo vệ môi trường, có thiết bị, phương tiện thu gom, quản lý, xử lý chất thải đảm đáp ứng yêu cầu về bảo vệ môi trường, ban hành, niêm yết công khai và tổ chức thực hiện quy định, quy chế về giữ gìn vệ sinh, bảo vệ môi trường đáp ứng yêu cầu về bảo vệ môi trường;</w:t>
      </w:r>
    </w:p>
    <w:p w14:paraId="37D8C372" w14:textId="5B6D9977" w:rsidR="00C91C9F" w:rsidRPr="008E526B" w:rsidRDefault="007A4770" w:rsidP="00C91C9F">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6</w:t>
      </w:r>
      <w:r w:rsidR="00C91C9F">
        <w:rPr>
          <w:rFonts w:cs="Times New Roman"/>
          <w:sz w:val="28"/>
          <w:szCs w:val="28"/>
          <w:lang w:val="pt-BR"/>
        </w:rPr>
        <w:t xml:space="preserve">. Sở </w:t>
      </w:r>
      <w:r w:rsidR="00C91C9F" w:rsidRPr="008E526B">
        <w:rPr>
          <w:rFonts w:cs="Times New Roman"/>
          <w:sz w:val="28"/>
          <w:szCs w:val="28"/>
          <w:lang w:val="pt-BR"/>
        </w:rPr>
        <w:t>Du lịch</w:t>
      </w:r>
    </w:p>
    <w:p w14:paraId="2B037C2B" w14:textId="12F4730C" w:rsidR="006C0C58" w:rsidRDefault="006C0C58" w:rsidP="006C0C58">
      <w:pPr>
        <w:spacing w:before="40" w:after="40" w:line="240" w:lineRule="auto"/>
        <w:ind w:firstLine="720"/>
        <w:jc w:val="both"/>
        <w:rPr>
          <w:rFonts w:cs="Times New Roman"/>
          <w:sz w:val="28"/>
          <w:szCs w:val="28"/>
          <w:lang w:val="pt-BR"/>
        </w:rPr>
      </w:pPr>
      <w:r>
        <w:rPr>
          <w:rFonts w:cs="Times New Roman"/>
          <w:sz w:val="28"/>
          <w:szCs w:val="28"/>
          <w:lang w:val="pt-BR"/>
        </w:rPr>
        <w:t xml:space="preserve">a) Chủ trì, phối hợp với các Sở, ngành liên quan tổ chức tuyên truyền, hướng dẫn công tác bảo vệ môi trường tại các </w:t>
      </w:r>
      <w:r w:rsidR="002336D9">
        <w:rPr>
          <w:rFonts w:cs="Times New Roman"/>
          <w:sz w:val="28"/>
          <w:szCs w:val="28"/>
          <w:lang w:val="pt-BR"/>
        </w:rPr>
        <w:t xml:space="preserve">khu vực </w:t>
      </w:r>
      <w:r>
        <w:rPr>
          <w:rFonts w:cs="Times New Roman"/>
          <w:sz w:val="28"/>
          <w:szCs w:val="28"/>
          <w:lang w:val="pt-BR"/>
        </w:rPr>
        <w:t>di sản thiên nhiên</w:t>
      </w:r>
      <w:r w:rsidR="002336D9">
        <w:rPr>
          <w:rFonts w:cs="Times New Roman"/>
          <w:sz w:val="28"/>
          <w:szCs w:val="28"/>
          <w:lang w:val="pt-BR"/>
        </w:rPr>
        <w:t xml:space="preserve"> được công nhận theo quy định của pháp luật</w:t>
      </w:r>
      <w:r>
        <w:rPr>
          <w:rFonts w:cs="Times New Roman"/>
          <w:sz w:val="28"/>
          <w:szCs w:val="28"/>
          <w:lang w:val="pt-BR"/>
        </w:rPr>
        <w:t xml:space="preserve">, </w:t>
      </w:r>
      <w:r w:rsidR="002336D9">
        <w:rPr>
          <w:rFonts w:cs="Times New Roman"/>
          <w:sz w:val="28"/>
          <w:szCs w:val="28"/>
          <w:lang w:val="pt-BR"/>
        </w:rPr>
        <w:t>khu du lịch, điểm du lịch</w:t>
      </w:r>
      <w:r w:rsidR="00966CB2">
        <w:rPr>
          <w:rFonts w:cs="Times New Roman"/>
          <w:sz w:val="28"/>
          <w:szCs w:val="28"/>
          <w:lang w:val="pt-BR"/>
        </w:rPr>
        <w:t>;</w:t>
      </w:r>
    </w:p>
    <w:p w14:paraId="149550A9" w14:textId="4230E299" w:rsidR="006C0C58" w:rsidRDefault="006C0C58" w:rsidP="006C0C58">
      <w:pPr>
        <w:spacing w:before="40" w:after="40" w:line="240" w:lineRule="auto"/>
        <w:ind w:firstLine="720"/>
        <w:jc w:val="both"/>
        <w:rPr>
          <w:rFonts w:cs="Times New Roman"/>
          <w:sz w:val="28"/>
          <w:szCs w:val="28"/>
          <w:lang w:val="pt-BR"/>
        </w:rPr>
      </w:pPr>
      <w:r>
        <w:rPr>
          <w:rFonts w:cs="Times New Roman"/>
          <w:sz w:val="28"/>
          <w:szCs w:val="28"/>
          <w:lang w:val="pt-BR"/>
        </w:rPr>
        <w:t xml:space="preserve">b) Chủ trì, chỉ đạo các đơn vị thuộc thẩm quyền đầu tư xây dựng công trình, biện pháp bảo vệ môi trường tại các di sản thiên nhiên, </w:t>
      </w:r>
      <w:r w:rsidR="00966CB2">
        <w:rPr>
          <w:rFonts w:cs="Times New Roman"/>
          <w:sz w:val="28"/>
          <w:szCs w:val="28"/>
          <w:lang w:val="pt-BR"/>
        </w:rPr>
        <w:t>khu du lịch, điểm du lịch</w:t>
      </w:r>
      <w:r>
        <w:rPr>
          <w:rFonts w:cs="Times New Roman"/>
          <w:sz w:val="28"/>
          <w:szCs w:val="28"/>
          <w:lang w:val="pt-BR"/>
        </w:rPr>
        <w:t xml:space="preserve"> khi không có chủ đầu tư</w:t>
      </w:r>
      <w:r w:rsidR="00966CB2">
        <w:rPr>
          <w:rFonts w:cs="Times New Roman"/>
          <w:sz w:val="28"/>
          <w:szCs w:val="28"/>
          <w:lang w:val="pt-BR"/>
        </w:rPr>
        <w:t>;</w:t>
      </w:r>
    </w:p>
    <w:p w14:paraId="7477372E" w14:textId="7CF0354D" w:rsidR="00966CB2" w:rsidRDefault="00966CB2" w:rsidP="006C0C58">
      <w:pPr>
        <w:spacing w:before="40" w:after="40" w:line="240" w:lineRule="auto"/>
        <w:ind w:firstLine="720"/>
        <w:jc w:val="both"/>
        <w:rPr>
          <w:rFonts w:cs="Times New Roman"/>
          <w:sz w:val="28"/>
          <w:szCs w:val="28"/>
          <w:lang w:val="pt-BR"/>
        </w:rPr>
      </w:pPr>
      <w:r>
        <w:rPr>
          <w:rFonts w:cs="Times New Roman"/>
          <w:sz w:val="28"/>
          <w:szCs w:val="28"/>
          <w:lang w:val="pt-BR"/>
        </w:rPr>
        <w:t>c) Chỉ đạo tổ chức, cá nhân quản lý, khai thác các khu du lịch, điểm du lịch bố trí nhân lực thu gom chất thải, làm vệ sinh môi trường trong phạm vi quản lý, xây dựng lắp đặt công trình vệ sinh công cộng, công trình xử lý nước thải tại chỗ đáp ứng yêu cầu về bảo vệ môi trường, có thiết bị, phương tiện thu gom, quản lý, xử lý chất thải đảm đáp ứng yêu cầu về bảo vệ môi trường, ban hành, niêm yết công khai và tổ chức thực hiện quy định, quy chế về giữ gìn vệ sinh, bảo vệ môi trường đáp ứng yêu cầu về bảo vệ môi trường;</w:t>
      </w:r>
    </w:p>
    <w:p w14:paraId="0753010C" w14:textId="159FA6BE" w:rsidR="00966CB2" w:rsidRPr="008E526B" w:rsidRDefault="00966CB2" w:rsidP="00966CB2">
      <w:pPr>
        <w:spacing w:before="40" w:after="40" w:line="240" w:lineRule="auto"/>
        <w:ind w:firstLine="720"/>
        <w:jc w:val="both"/>
        <w:rPr>
          <w:rFonts w:cs="Times New Roman"/>
          <w:sz w:val="28"/>
          <w:szCs w:val="28"/>
          <w:lang w:val="pt-BR"/>
        </w:rPr>
      </w:pPr>
      <w:r>
        <w:rPr>
          <w:rFonts w:cs="Times New Roman"/>
          <w:sz w:val="28"/>
          <w:szCs w:val="28"/>
          <w:lang w:val="pt-BR"/>
        </w:rPr>
        <w:t>d)</w:t>
      </w:r>
      <w:r w:rsidRPr="008E526B">
        <w:rPr>
          <w:rFonts w:cs="Times New Roman"/>
          <w:sz w:val="28"/>
          <w:szCs w:val="28"/>
          <w:lang w:val="pt-BR"/>
        </w:rPr>
        <w:t xml:space="preserve"> Phối hợp với các cơ quan thông tin truyền thông chỉ đạo phát hành các ấn phẩm, tờ rơi, áp phích và tuyên truyền về bảo vệ môi trường cho nhân dân; về phát triển dịch vụ du lịch thân thiện với môi trường trên địa bàn tỉnh</w:t>
      </w:r>
      <w:r>
        <w:rPr>
          <w:rFonts w:cs="Times New Roman"/>
          <w:sz w:val="28"/>
          <w:szCs w:val="28"/>
          <w:lang w:val="pt-BR"/>
        </w:rPr>
        <w:t>.</w:t>
      </w:r>
    </w:p>
    <w:p w14:paraId="416DE1C1" w14:textId="1D23F6A6" w:rsidR="00E51065" w:rsidRPr="008E526B" w:rsidRDefault="007A4770"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7</w:t>
      </w:r>
      <w:r w:rsidR="00E51065" w:rsidRPr="008E526B">
        <w:rPr>
          <w:rFonts w:cs="Times New Roman"/>
          <w:sz w:val="28"/>
          <w:szCs w:val="28"/>
          <w:lang w:val="pt-BR"/>
        </w:rPr>
        <w:t>. Sở Khoa học và Công nghệ</w:t>
      </w:r>
    </w:p>
    <w:p w14:paraId="2F7A8DBE"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lastRenderedPageBreak/>
        <w:t>a) Chủ trì, phối hợp với các cơ quan, đơn vị có liên quan tổ chức thẩm định quy chuẩn, tiêu chuẩn kỹ thuật địa phương về môi trường; hướng dẫn áp dụng các quy chuẩn kỹ thuật, tiêu chuẩn quốc gia hiện hành về môi trường theo quy định; các nghiên cứu khoa học về môi trường; phát triển, ứng dụng và chuyển giao công nghệ về bảo vệ môi trường;</w:t>
      </w:r>
    </w:p>
    <w:p w14:paraId="0B9C89B1" w14:textId="73F35234" w:rsidR="00E51065" w:rsidRPr="00480B2D" w:rsidRDefault="00E51065" w:rsidP="00E51065">
      <w:pPr>
        <w:spacing w:before="40" w:after="40" w:line="240" w:lineRule="auto"/>
        <w:ind w:firstLine="720"/>
        <w:jc w:val="both"/>
        <w:rPr>
          <w:rFonts w:cs="Times New Roman"/>
          <w:color w:val="FF0000"/>
          <w:sz w:val="28"/>
          <w:szCs w:val="28"/>
          <w:lang w:val="pt-BR"/>
        </w:rPr>
      </w:pPr>
      <w:r w:rsidRPr="00480B2D">
        <w:rPr>
          <w:rFonts w:cs="Times New Roman"/>
          <w:color w:val="FF0000"/>
          <w:sz w:val="28"/>
          <w:szCs w:val="28"/>
          <w:highlight w:val="yellow"/>
          <w:lang w:val="pt-BR"/>
        </w:rPr>
        <w:t xml:space="preserve">b) Khuyến khích các tổ chức, cá nhân </w:t>
      </w:r>
      <w:r w:rsidR="009250DC" w:rsidRPr="00480B2D">
        <w:rPr>
          <w:rFonts w:cs="Times New Roman"/>
          <w:color w:val="FF0000"/>
          <w:sz w:val="28"/>
          <w:szCs w:val="28"/>
          <w:highlight w:val="yellow"/>
          <w:lang w:val="pt-BR"/>
        </w:rPr>
        <w:t>nghiên cứu</w:t>
      </w:r>
      <w:r w:rsidR="00267F65" w:rsidRPr="00480B2D">
        <w:rPr>
          <w:rFonts w:cs="Times New Roman"/>
          <w:color w:val="FF0000"/>
          <w:sz w:val="28"/>
          <w:szCs w:val="28"/>
          <w:highlight w:val="yellow"/>
          <w:lang w:val="pt-BR"/>
        </w:rPr>
        <w:t xml:space="preserve"> đề tài</w:t>
      </w:r>
      <w:r w:rsidR="009250DC" w:rsidRPr="00480B2D">
        <w:rPr>
          <w:rFonts w:cs="Times New Roman"/>
          <w:color w:val="FF0000"/>
          <w:sz w:val="28"/>
          <w:szCs w:val="28"/>
          <w:highlight w:val="yellow"/>
          <w:lang w:val="pt-BR"/>
        </w:rPr>
        <w:t xml:space="preserve">, </w:t>
      </w:r>
      <w:r w:rsidRPr="00480B2D">
        <w:rPr>
          <w:rFonts w:cs="Times New Roman"/>
          <w:color w:val="FF0000"/>
          <w:sz w:val="28"/>
          <w:szCs w:val="28"/>
          <w:highlight w:val="yellow"/>
          <w:lang w:val="pt-BR"/>
        </w:rPr>
        <w:t>có sáng kiến</w:t>
      </w:r>
      <w:r w:rsidR="009250DC" w:rsidRPr="00480B2D">
        <w:rPr>
          <w:rFonts w:cs="Times New Roman"/>
          <w:color w:val="FF0000"/>
          <w:sz w:val="28"/>
          <w:szCs w:val="28"/>
          <w:highlight w:val="yellow"/>
          <w:lang w:val="pt-BR"/>
        </w:rPr>
        <w:t>, cải tiến kỹ thuật</w:t>
      </w:r>
      <w:r w:rsidRPr="00480B2D">
        <w:rPr>
          <w:rFonts w:cs="Times New Roman"/>
          <w:color w:val="FF0000"/>
          <w:sz w:val="28"/>
          <w:szCs w:val="28"/>
          <w:highlight w:val="yellow"/>
          <w:lang w:val="pt-BR"/>
        </w:rPr>
        <w:t xml:space="preserve"> và áp dụng các giải pháp công nghệ trong bảo vệ môi trường;</w:t>
      </w:r>
    </w:p>
    <w:p w14:paraId="0F5B12B6"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c) Thẩm định hoặc có ý kiến về công nghệ các dự án đầu tư có liên quan tới môi trường theo quy định của pháp luật.</w:t>
      </w:r>
    </w:p>
    <w:p w14:paraId="33E98791" w14:textId="56A8FF07" w:rsidR="00E51065" w:rsidRPr="008E526B" w:rsidRDefault="007A4770" w:rsidP="00E51065">
      <w:pPr>
        <w:spacing w:before="40" w:after="40" w:line="240" w:lineRule="auto"/>
        <w:ind w:firstLine="720"/>
        <w:jc w:val="both"/>
        <w:rPr>
          <w:rFonts w:cs="Times New Roman"/>
          <w:sz w:val="28"/>
          <w:szCs w:val="28"/>
          <w:lang w:val="pt-BR"/>
        </w:rPr>
      </w:pPr>
      <w:r>
        <w:rPr>
          <w:rFonts w:cs="Times New Roman"/>
          <w:sz w:val="28"/>
          <w:szCs w:val="28"/>
          <w:lang w:val="pt-BR"/>
        </w:rPr>
        <w:t>8</w:t>
      </w:r>
      <w:r w:rsidR="00E51065" w:rsidRPr="008E526B">
        <w:rPr>
          <w:rFonts w:cs="Times New Roman"/>
          <w:sz w:val="28"/>
          <w:szCs w:val="28"/>
          <w:lang w:val="pt-BR"/>
        </w:rPr>
        <w:t>. Sở Giáo dục và Đào tạo</w:t>
      </w:r>
    </w:p>
    <w:p w14:paraId="2102890A" w14:textId="7FE292A4"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 a) 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xml:space="preserve"> liên quan chỉ đạo, hướng dẫn, kiểm tra việc triển khai thực hiện các chương trình giáo dục môi trường cho các cấp học;</w:t>
      </w:r>
    </w:p>
    <w:p w14:paraId="7950036B" w14:textId="1A70D759"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b) Chủ trì, phối hợp với Sở </w:t>
      </w:r>
      <w:r w:rsidR="00696E55">
        <w:rPr>
          <w:rFonts w:cs="Times New Roman"/>
          <w:sz w:val="28"/>
          <w:szCs w:val="28"/>
          <w:lang w:val="pt-BR"/>
        </w:rPr>
        <w:t>Nông nghiệp</w:t>
      </w:r>
      <w:r w:rsidRPr="008E526B">
        <w:rPr>
          <w:rFonts w:cs="Times New Roman"/>
          <w:sz w:val="28"/>
          <w:szCs w:val="28"/>
          <w:lang w:val="pt-BR"/>
        </w:rPr>
        <w:t xml:space="preserve"> và Môi trường xây dựng, hướng dẫn thực hiện các chương trình nâng cao nhận thức bảo vệ môi trường cho học sinh</w:t>
      </w:r>
      <w:r w:rsidR="002336D9">
        <w:rPr>
          <w:rFonts w:cs="Times New Roman"/>
          <w:sz w:val="28"/>
          <w:szCs w:val="28"/>
          <w:lang w:val="pt-BR"/>
        </w:rPr>
        <w:t xml:space="preserve"> các cấp học từ mầm non</w:t>
      </w:r>
      <w:r w:rsidRPr="008E526B">
        <w:rPr>
          <w:rFonts w:cs="Times New Roman"/>
          <w:sz w:val="28"/>
          <w:szCs w:val="28"/>
          <w:lang w:val="pt-BR"/>
        </w:rPr>
        <w:t>, tổ chức phát động và triển khai các chiến dịch học sinh</w:t>
      </w:r>
      <w:r w:rsidR="002336D9">
        <w:rPr>
          <w:rFonts w:cs="Times New Roman"/>
          <w:sz w:val="28"/>
          <w:szCs w:val="28"/>
          <w:lang w:val="pt-BR"/>
        </w:rPr>
        <w:t>, sinh viên</w:t>
      </w:r>
      <w:r w:rsidRPr="008E526B">
        <w:rPr>
          <w:rFonts w:cs="Times New Roman"/>
          <w:sz w:val="28"/>
          <w:szCs w:val="28"/>
          <w:lang w:val="pt-BR"/>
        </w:rPr>
        <w:t xml:space="preserve"> với sự nghiệp phát triển bền vững, tiết kiệm tài nguyên, giảm thiểu, tái sử dụng và tái chế chất thải, chất thải nhựa, phòng, chống ô nhiễm rác thải nhựa đại dương, tham gia phân loại rác thải sinh hoạt tại nguồn.</w:t>
      </w:r>
    </w:p>
    <w:p w14:paraId="0DA02852" w14:textId="18CE0271" w:rsidR="00E51065" w:rsidRPr="008E526B" w:rsidRDefault="007A4770"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9</w:t>
      </w:r>
      <w:r w:rsidR="00E51065" w:rsidRPr="008E526B">
        <w:rPr>
          <w:rFonts w:cs="Times New Roman"/>
          <w:sz w:val="28"/>
          <w:szCs w:val="28"/>
          <w:lang w:val="pt-BR"/>
        </w:rPr>
        <w:t>. Sở Tài chính</w:t>
      </w:r>
    </w:p>
    <w:p w14:paraId="54377C6C" w14:textId="01FCBFB6" w:rsidR="00E51065" w:rsidRPr="008E526B" w:rsidRDefault="00E51065" w:rsidP="00E51065">
      <w:pPr>
        <w:spacing w:before="40" w:after="40" w:line="240" w:lineRule="auto"/>
        <w:ind w:firstLine="720"/>
        <w:jc w:val="both"/>
        <w:rPr>
          <w:sz w:val="28"/>
          <w:szCs w:val="28"/>
        </w:rPr>
      </w:pPr>
      <w:r w:rsidRPr="008E526B">
        <w:rPr>
          <w:sz w:val="28"/>
          <w:szCs w:val="28"/>
        </w:rPr>
        <w:t xml:space="preserve">a) Chủ trì tham mưu việc đảm bảo chi ngân sách cho sự nghiệp môi trường, cân đối bố trí chi sự nghiệp môi trường cho các ngành, Uỷ ban nhân dân </w:t>
      </w:r>
      <w:r w:rsidR="00FD5346">
        <w:rPr>
          <w:sz w:val="28"/>
          <w:szCs w:val="28"/>
        </w:rPr>
        <w:t>cấp xã</w:t>
      </w:r>
      <w:r w:rsidRPr="008E526B">
        <w:rPr>
          <w:sz w:val="28"/>
          <w:szCs w:val="28"/>
        </w:rPr>
        <w:t xml:space="preserve"> phù hợp và hiệu quả;</w:t>
      </w:r>
    </w:p>
    <w:p w14:paraId="6FAD22A2" w14:textId="31264C1F" w:rsidR="00E51065" w:rsidRDefault="00E51065" w:rsidP="00876E09">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b) Chủ trì, phối hợp với các ngành liên quan hướng dẫn chi sự nghiệp môi trường tại các ngành, Uỷ ban nhân dân </w:t>
      </w:r>
      <w:r w:rsidR="00FD5346">
        <w:rPr>
          <w:rFonts w:cs="Times New Roman"/>
          <w:sz w:val="28"/>
          <w:szCs w:val="28"/>
          <w:lang w:val="pt-BR"/>
        </w:rPr>
        <w:t>cấp xã</w:t>
      </w:r>
      <w:r w:rsidRPr="008E526B">
        <w:rPr>
          <w:rFonts w:cs="Times New Roman"/>
          <w:sz w:val="28"/>
          <w:szCs w:val="28"/>
          <w:lang w:val="pt-BR"/>
        </w:rPr>
        <w:t xml:space="preserve"> theo quy định.</w:t>
      </w:r>
    </w:p>
    <w:p w14:paraId="6016942A" w14:textId="77777777" w:rsidR="00C91C9F" w:rsidRPr="008E526B" w:rsidRDefault="00C91C9F" w:rsidP="00C91C9F">
      <w:pPr>
        <w:spacing w:after="0" w:line="240" w:lineRule="auto"/>
        <w:ind w:firstLine="709"/>
        <w:jc w:val="both"/>
        <w:rPr>
          <w:rFonts w:cs="Times New Roman"/>
          <w:iCs/>
          <w:sz w:val="28"/>
          <w:szCs w:val="28"/>
          <w:lang w:val="pt-BR"/>
        </w:rPr>
      </w:pPr>
      <w:r>
        <w:rPr>
          <w:rFonts w:cs="Times New Roman"/>
          <w:iCs/>
          <w:sz w:val="28"/>
          <w:szCs w:val="28"/>
          <w:lang w:val="pt-BR"/>
        </w:rPr>
        <w:t>c</w:t>
      </w:r>
      <w:r w:rsidRPr="008E526B">
        <w:rPr>
          <w:rFonts w:cs="Times New Roman"/>
          <w:iCs/>
          <w:sz w:val="28"/>
          <w:szCs w:val="28"/>
          <w:lang w:val="pt-BR"/>
        </w:rPr>
        <w:t>) Tổ chức thực hiện đánh giá môi trường chiến lược đồng thời với quá trình xây dựng quy hoạch tỉnh;</w:t>
      </w:r>
    </w:p>
    <w:p w14:paraId="5D3EFE13" w14:textId="77777777" w:rsidR="00C91C9F" w:rsidRPr="008E526B" w:rsidRDefault="00C91C9F" w:rsidP="00C91C9F">
      <w:pPr>
        <w:spacing w:after="0" w:line="240" w:lineRule="auto"/>
        <w:ind w:firstLine="709"/>
        <w:jc w:val="both"/>
        <w:rPr>
          <w:rFonts w:cs="Times New Roman"/>
          <w:iCs/>
          <w:sz w:val="28"/>
          <w:szCs w:val="28"/>
          <w:lang w:val="pt-BR"/>
        </w:rPr>
      </w:pPr>
      <w:r>
        <w:rPr>
          <w:rFonts w:cs="Times New Roman"/>
          <w:iCs/>
          <w:sz w:val="28"/>
          <w:szCs w:val="28"/>
          <w:lang w:val="pt-BR"/>
        </w:rPr>
        <w:t>d</w:t>
      </w:r>
      <w:r w:rsidRPr="008E526B">
        <w:rPr>
          <w:rFonts w:cs="Times New Roman"/>
          <w:iCs/>
          <w:sz w:val="28"/>
          <w:szCs w:val="28"/>
          <w:lang w:val="pt-BR"/>
        </w:rPr>
        <w:t xml:space="preserve">) Đầu mối phối hợp với Sở </w:t>
      </w:r>
      <w:r>
        <w:rPr>
          <w:rFonts w:cs="Times New Roman"/>
          <w:iCs/>
          <w:sz w:val="28"/>
          <w:szCs w:val="28"/>
          <w:lang w:val="pt-BR"/>
        </w:rPr>
        <w:t>Nông nghiệp</w:t>
      </w:r>
      <w:r w:rsidRPr="008E526B">
        <w:rPr>
          <w:rFonts w:cs="Times New Roman"/>
          <w:iCs/>
          <w:sz w:val="28"/>
          <w:szCs w:val="28"/>
          <w:lang w:val="pt-BR"/>
        </w:rPr>
        <w:t xml:space="preserve"> và Môi trường và các đơn vị liên quan lồng ghép các mục tiêu, chỉ tiêu, nhiệm vụ, giải pháp về bảo vệ môi trường trong Quy hoạch tỉnh, kế hoạch phát triển kinh tế - xã hội 5 năm và hàng năm của tỉnh;  </w:t>
      </w:r>
    </w:p>
    <w:p w14:paraId="01FBD7E4" w14:textId="77777777" w:rsidR="00C91C9F" w:rsidRPr="008E526B" w:rsidRDefault="00C91C9F" w:rsidP="00C91C9F">
      <w:pPr>
        <w:spacing w:after="0" w:line="240" w:lineRule="auto"/>
        <w:ind w:firstLine="709"/>
        <w:jc w:val="both"/>
        <w:rPr>
          <w:rFonts w:cs="Times New Roman"/>
          <w:iCs/>
          <w:sz w:val="28"/>
          <w:szCs w:val="28"/>
          <w:lang w:val="pt-BR"/>
        </w:rPr>
      </w:pPr>
      <w:r>
        <w:rPr>
          <w:rFonts w:cs="Times New Roman"/>
          <w:iCs/>
          <w:sz w:val="28"/>
          <w:szCs w:val="28"/>
          <w:lang w:val="pt-BR"/>
        </w:rPr>
        <w:t>e</w:t>
      </w:r>
      <w:r w:rsidRPr="008E526B">
        <w:rPr>
          <w:rFonts w:cs="Times New Roman"/>
          <w:iCs/>
          <w:sz w:val="28"/>
          <w:szCs w:val="28"/>
          <w:lang w:val="pt-BR"/>
        </w:rPr>
        <w:t xml:space="preserve">) Chủ trì, phối hợp với các cơ quan, đơn vị liên quan tham mưu Ủy ban nhân dân tỉnh ban hành các cơ chế, chính sách về ưu đãi, thu hút đầu tư; thu hút đầu tư các ngành, nghề, dự án sử dụng công nghệ sản xuất sạch, thân thiện với môi trường, phát triển sản phẩm, dịch vụ thân thiện với môi trường. </w:t>
      </w:r>
    </w:p>
    <w:p w14:paraId="359609DD" w14:textId="77777777" w:rsidR="00C91C9F" w:rsidRPr="008E526B" w:rsidRDefault="00C91C9F" w:rsidP="00C91C9F">
      <w:pPr>
        <w:spacing w:after="0" w:line="240" w:lineRule="auto"/>
        <w:ind w:firstLine="709"/>
        <w:jc w:val="both"/>
        <w:rPr>
          <w:rFonts w:cs="Times New Roman"/>
          <w:iCs/>
          <w:sz w:val="28"/>
          <w:szCs w:val="28"/>
          <w:lang w:val="pt-BR"/>
        </w:rPr>
      </w:pPr>
      <w:r>
        <w:rPr>
          <w:rFonts w:cs="Times New Roman"/>
          <w:iCs/>
          <w:sz w:val="28"/>
          <w:szCs w:val="28"/>
          <w:lang w:val="pt-BR"/>
        </w:rPr>
        <w:t>f</w:t>
      </w:r>
      <w:r w:rsidRPr="008E526B">
        <w:rPr>
          <w:rFonts w:cs="Times New Roman"/>
          <w:iCs/>
          <w:sz w:val="28"/>
          <w:szCs w:val="28"/>
          <w:lang w:val="pt-BR"/>
        </w:rPr>
        <w:t xml:space="preserve">) Chủ trì, phối hợp với Sở </w:t>
      </w:r>
      <w:r>
        <w:rPr>
          <w:rFonts w:cs="Times New Roman"/>
          <w:iCs/>
          <w:sz w:val="28"/>
          <w:szCs w:val="28"/>
          <w:lang w:val="pt-BR"/>
        </w:rPr>
        <w:t>Nông nghiệp</w:t>
      </w:r>
      <w:r w:rsidRPr="008E526B">
        <w:rPr>
          <w:rFonts w:cs="Times New Roman"/>
          <w:iCs/>
          <w:sz w:val="28"/>
          <w:szCs w:val="28"/>
          <w:lang w:val="pt-BR"/>
        </w:rPr>
        <w:t xml:space="preserve"> và Môi trường và các cơ quan liên quan tham mưu, trình Uỷ ban nhân dân tỉnh ban hành các chính sách ưu đãi, hỗ trợ về bảo vệ môi trường trên địa bàn, ưu tiên đầu tư các dự án xây dựng các hệ thống, cơ sở hạ tầng xử lý môi trường, các dự án môi trường như kiểm soát ô nhiễm, quản lý chất thải; phát triển dịch vụ môi trường trong lĩnh vực thu gom, vận chuyển, tái chế, xử lý chất thải, cải tạo phục hồi môi trường;</w:t>
      </w:r>
    </w:p>
    <w:p w14:paraId="58053A6E" w14:textId="77777777" w:rsidR="00C91C9F" w:rsidRPr="008E526B" w:rsidRDefault="00C91C9F" w:rsidP="00C91C9F">
      <w:pPr>
        <w:spacing w:beforeLines="40" w:before="96" w:afterLines="40" w:after="96" w:line="240" w:lineRule="auto"/>
        <w:ind w:firstLine="709"/>
        <w:jc w:val="both"/>
        <w:rPr>
          <w:rFonts w:cs="Times New Roman"/>
          <w:iCs/>
          <w:sz w:val="28"/>
          <w:szCs w:val="28"/>
          <w:lang w:val="pt-BR"/>
        </w:rPr>
      </w:pPr>
      <w:r>
        <w:rPr>
          <w:rFonts w:cs="Times New Roman"/>
          <w:iCs/>
          <w:sz w:val="28"/>
          <w:szCs w:val="28"/>
          <w:lang w:val="pt-BR"/>
        </w:rPr>
        <w:lastRenderedPageBreak/>
        <w:t>g</w:t>
      </w:r>
      <w:r w:rsidRPr="008E526B">
        <w:rPr>
          <w:rFonts w:cs="Times New Roman"/>
          <w:iCs/>
          <w:sz w:val="28"/>
          <w:szCs w:val="28"/>
          <w:lang w:val="pt-BR"/>
        </w:rPr>
        <w:t>) Chủ trì, phối hợp với các đơn vị liên quan tham mưu kêu gọi các tổ chức quốc tế, tổ chức trong và ngoài nước tài trợ, cho vay dài hạn để xử lý các cơ sở ô nhiễm.</w:t>
      </w:r>
    </w:p>
    <w:p w14:paraId="5B9F61F4" w14:textId="697280FD" w:rsidR="00E51065" w:rsidRPr="008E526B" w:rsidRDefault="00C91C9F"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1</w:t>
      </w:r>
      <w:r w:rsidR="007A4770">
        <w:rPr>
          <w:rFonts w:cs="Times New Roman"/>
          <w:sz w:val="28"/>
          <w:szCs w:val="28"/>
          <w:lang w:val="pt-BR"/>
        </w:rPr>
        <w:t>0</w:t>
      </w:r>
      <w:r w:rsidR="00E51065" w:rsidRPr="008E526B">
        <w:rPr>
          <w:rFonts w:cs="Times New Roman"/>
          <w:sz w:val="28"/>
          <w:szCs w:val="28"/>
          <w:lang w:val="pt-BR"/>
        </w:rPr>
        <w:t>. Sở Nội vụ</w:t>
      </w:r>
    </w:p>
    <w:p w14:paraId="0C7DBF3C" w14:textId="747EDACA" w:rsidR="00E51065"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00AE3B24" w:rsidRPr="008E526B">
        <w:rPr>
          <w:rFonts w:cs="Times New Roman"/>
          <w:sz w:val="28"/>
          <w:szCs w:val="28"/>
          <w:lang w:val="pt-BR"/>
        </w:rPr>
        <w:t xml:space="preserve"> </w:t>
      </w:r>
      <w:r w:rsidRPr="008E526B">
        <w:rPr>
          <w:rFonts w:cs="Times New Roman"/>
          <w:sz w:val="28"/>
          <w:szCs w:val="28"/>
          <w:lang w:val="pt-BR"/>
        </w:rPr>
        <w:t xml:space="preserve">xây dựng, hoàn thiện tổ chức bộ máy, biên chế bảo vệ môi trường; xây dựng tiêu chuẩn cán bộ quản lý môi trường ở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có kế hoạch đào tạo, bồi dưỡng cán bộ quản lý môi trường trên địa bàn toàn tỉnh.</w:t>
      </w:r>
    </w:p>
    <w:p w14:paraId="35785A04" w14:textId="455E08A1" w:rsidR="00A26814" w:rsidRDefault="00A26814" w:rsidP="00E51065">
      <w:pPr>
        <w:spacing w:before="40" w:after="40" w:line="240" w:lineRule="auto"/>
        <w:ind w:firstLine="720"/>
        <w:jc w:val="both"/>
        <w:rPr>
          <w:rFonts w:cs="Times New Roman"/>
          <w:sz w:val="28"/>
          <w:szCs w:val="28"/>
          <w:lang w:val="pt-BR"/>
        </w:rPr>
      </w:pPr>
      <w:r>
        <w:rPr>
          <w:rFonts w:cs="Times New Roman"/>
          <w:sz w:val="28"/>
          <w:szCs w:val="28"/>
          <w:lang w:val="pt-BR"/>
        </w:rPr>
        <w:t>11. Sở Ngoại vụ</w:t>
      </w:r>
    </w:p>
    <w:p w14:paraId="4ABF268F" w14:textId="4635D74B" w:rsidR="005130A9" w:rsidRPr="008E526B" w:rsidRDefault="00455131" w:rsidP="005130A9">
      <w:pPr>
        <w:spacing w:before="40" w:after="40" w:line="240" w:lineRule="auto"/>
        <w:ind w:firstLine="720"/>
        <w:jc w:val="both"/>
        <w:rPr>
          <w:rFonts w:cs="Times New Roman"/>
          <w:sz w:val="28"/>
          <w:szCs w:val="28"/>
          <w:lang w:val="pt-BR"/>
        </w:rPr>
      </w:pPr>
      <w:r>
        <w:rPr>
          <w:rFonts w:cs="Times New Roman"/>
          <w:sz w:val="28"/>
          <w:szCs w:val="28"/>
          <w:lang w:val="pt-BR"/>
        </w:rPr>
        <w:t xml:space="preserve">Chủ trì, phối hợp với các Sở, ngành liên quan </w:t>
      </w:r>
      <w:r w:rsidR="005130A9">
        <w:rPr>
          <w:rFonts w:cs="Times New Roman"/>
          <w:sz w:val="28"/>
          <w:szCs w:val="28"/>
          <w:lang w:val="pt-BR"/>
        </w:rPr>
        <w:t>tham mưu Uỷ ban nhân dân tỉnh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w:t>
      </w:r>
      <w:r w:rsidR="009250DC">
        <w:rPr>
          <w:rFonts w:cs="Times New Roman"/>
          <w:sz w:val="28"/>
          <w:szCs w:val="28"/>
          <w:lang w:val="pt-BR"/>
        </w:rPr>
        <w:t xml:space="preserve"> về bảo vệ môi trường.</w:t>
      </w:r>
    </w:p>
    <w:p w14:paraId="4F1E225C" w14:textId="51F5A471"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w:t>
      </w:r>
      <w:r w:rsidR="00A26814">
        <w:rPr>
          <w:rFonts w:cs="Times New Roman"/>
          <w:sz w:val="28"/>
          <w:szCs w:val="28"/>
          <w:lang w:val="pt-BR"/>
        </w:rPr>
        <w:t>2</w:t>
      </w:r>
      <w:r w:rsidRPr="008E526B">
        <w:rPr>
          <w:rFonts w:cs="Times New Roman"/>
          <w:sz w:val="28"/>
          <w:szCs w:val="28"/>
          <w:lang w:val="pt-BR"/>
        </w:rPr>
        <w:t>. Công an tỉnh</w:t>
      </w:r>
    </w:p>
    <w:p w14:paraId="5218FACA"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a) Có trách nhiệm huy động lực lượng ứng phó, khắc phục sự cố môi trường khi Uỷ ban nhân dân tỉnh yêu cầu; chỉ đạo, hướng dẫn, kiểm tra, thanh tra công tác bảo vệ môi trường thuộc thẩm quyền quản lý; </w:t>
      </w:r>
    </w:p>
    <w:p w14:paraId="2359E948" w14:textId="077A53E8"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 xml:space="preserve">b) Chỉ đạo lực lượng </w:t>
      </w:r>
      <w:r w:rsidR="002336D9">
        <w:rPr>
          <w:rFonts w:cs="Times New Roman"/>
          <w:sz w:val="28"/>
          <w:szCs w:val="28"/>
          <w:lang w:val="pt-BR"/>
        </w:rPr>
        <w:t>công an các cấp</w:t>
      </w:r>
      <w:r w:rsidRPr="008E526B">
        <w:rPr>
          <w:rFonts w:cs="Times New Roman"/>
          <w:sz w:val="28"/>
          <w:szCs w:val="28"/>
          <w:lang w:val="pt-BR"/>
        </w:rPr>
        <w:t xml:space="preserve"> tiến hành điều tra các tội phạm về tài nguyên môi trường, an toàn thực phẩm có liên quan đến môi trường theo quy định của pháp luật; tiến hành các hoạt động kiểm tra việc chấp hành pháp luật của các cơ quan, tổ chức, cá nhân theo quy định của pháp luật; phối hợp với các ngành, địa phương trong việc phát hiện, xử lý các cơ sở gây ô nhiễm môi trường theo quy định pháp luật; chủ động phòng ngừa, kịp thời phát hiện, ngăn chặn và xử lý nghiêm minh tội phạm, vi phạm pháp luật trên lĩnh vực tài nguyên, môi trường. </w:t>
      </w:r>
    </w:p>
    <w:p w14:paraId="4B573716" w14:textId="724055E0" w:rsidR="00E51065" w:rsidRPr="008E526B" w:rsidRDefault="00C91C9F"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1</w:t>
      </w:r>
      <w:r w:rsidR="00A26814">
        <w:rPr>
          <w:rFonts w:cs="Times New Roman"/>
          <w:sz w:val="28"/>
          <w:szCs w:val="28"/>
          <w:lang w:val="pt-BR"/>
        </w:rPr>
        <w:t>3</w:t>
      </w:r>
      <w:r w:rsidR="00E51065" w:rsidRPr="008E526B">
        <w:rPr>
          <w:rFonts w:cs="Times New Roman"/>
          <w:sz w:val="28"/>
          <w:szCs w:val="28"/>
          <w:lang w:val="pt-BR"/>
        </w:rPr>
        <w:t>. Bộ chỉ huy Quân sự tỉnh</w:t>
      </w:r>
    </w:p>
    <w:p w14:paraId="6BE92F37"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a) Bố trí lực lượng và trang thiết bị trong hoạt động ứng phó sự cố môi trường trên địa bàn tỉnh;</w:t>
      </w:r>
    </w:p>
    <w:p w14:paraId="6BC54438"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b) Phòng, chống, ngăn ngừa, giảm thiểu, xử lý, khắc phục suy thoái, ô nhiễm, sự cố môi trường trong các hoạt động quân sự và quốc phòng; cải thiện chất lượng môi trường, khai thác, sử dụng hợp lý các thành phần môi trường, phục vụ cho các hoạt động quân sự và quốc phòng địa phương;</w:t>
      </w:r>
    </w:p>
    <w:p w14:paraId="09D70046"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c) Quản lý Nhà nước về bảo vệ môi trường trong lực lượng vũ trang tỉnh theo quy định pháp luật;</w:t>
      </w:r>
    </w:p>
    <w:p w14:paraId="18322E83"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d) Tham gia hoạt động bảo vệ môi trường khi Uỷ ban nhân dân tỉnh yêu cầu.</w:t>
      </w:r>
    </w:p>
    <w:p w14:paraId="582F0A17" w14:textId="00144955"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w:t>
      </w:r>
      <w:r w:rsidR="00A26814">
        <w:rPr>
          <w:rFonts w:cs="Times New Roman"/>
          <w:sz w:val="28"/>
          <w:szCs w:val="28"/>
          <w:lang w:val="pt-BR"/>
        </w:rPr>
        <w:t>4</w:t>
      </w:r>
      <w:r w:rsidRPr="008E526B">
        <w:rPr>
          <w:rFonts w:cs="Times New Roman"/>
          <w:sz w:val="28"/>
          <w:szCs w:val="28"/>
          <w:lang w:val="pt-BR"/>
        </w:rPr>
        <w:t xml:space="preserve">. Ban quản lý </w:t>
      </w:r>
      <w:r w:rsidR="007D67AE">
        <w:rPr>
          <w:rFonts w:cs="Times New Roman"/>
          <w:sz w:val="28"/>
          <w:szCs w:val="28"/>
          <w:lang w:val="pt-BR"/>
        </w:rPr>
        <w:t xml:space="preserve">Khu kinh tế và </w:t>
      </w:r>
      <w:r w:rsidRPr="008E526B">
        <w:rPr>
          <w:rFonts w:cs="Times New Roman"/>
          <w:sz w:val="28"/>
          <w:szCs w:val="28"/>
          <w:lang w:val="pt-BR"/>
        </w:rPr>
        <w:t>các khu công nghiệp tỉnh</w:t>
      </w:r>
    </w:p>
    <w:p w14:paraId="1FA2FE88" w14:textId="3E84DDE1"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a) </w:t>
      </w:r>
      <w:r w:rsidR="007D67AE" w:rsidRPr="008E526B">
        <w:rPr>
          <w:rFonts w:cs="Times New Roman"/>
          <w:sz w:val="28"/>
          <w:szCs w:val="28"/>
          <w:lang w:val="pt-BR"/>
        </w:rPr>
        <w:t xml:space="preserve">Ban quản lý </w:t>
      </w:r>
      <w:r w:rsidR="007D67AE">
        <w:rPr>
          <w:rFonts w:cs="Times New Roman"/>
          <w:sz w:val="28"/>
          <w:szCs w:val="28"/>
          <w:lang w:val="pt-BR"/>
        </w:rPr>
        <w:t xml:space="preserve">Khu kinh tế và </w:t>
      </w:r>
      <w:r w:rsidR="007D67AE" w:rsidRPr="008E526B">
        <w:rPr>
          <w:rFonts w:cs="Times New Roman"/>
          <w:sz w:val="28"/>
          <w:szCs w:val="28"/>
          <w:lang w:val="pt-BR"/>
        </w:rPr>
        <w:t xml:space="preserve">các khu công nghiệp </w:t>
      </w:r>
      <w:r w:rsidRPr="008E526B">
        <w:rPr>
          <w:rFonts w:cs="Times New Roman"/>
          <w:sz w:val="28"/>
          <w:szCs w:val="28"/>
          <w:lang w:val="pt-BR"/>
        </w:rPr>
        <w:t xml:space="preserve">tỉnh chịu trách nhiệm trước Uỷ ban nhân dân tỉnh về công tác bảo vệ môi trường trong phạm vi các </w:t>
      </w:r>
      <w:r w:rsidR="00876E09">
        <w:rPr>
          <w:rFonts w:cs="Times New Roman"/>
          <w:sz w:val="28"/>
          <w:szCs w:val="28"/>
          <w:lang w:val="pt-BR"/>
        </w:rPr>
        <w:t xml:space="preserve">khu kinh tế và các </w:t>
      </w:r>
      <w:r w:rsidRPr="008E526B">
        <w:rPr>
          <w:rFonts w:cs="Times New Roman"/>
          <w:sz w:val="28"/>
          <w:szCs w:val="28"/>
          <w:lang w:val="pt-BR"/>
        </w:rPr>
        <w:t>khu công nghiệp;</w:t>
      </w:r>
    </w:p>
    <w:p w14:paraId="4B0B69A4" w14:textId="731173CA"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lastRenderedPageBreak/>
        <w:t xml:space="preserve">b) Tổ chức bộ phận chuyên môn về quản lý môi trường, thực hiện chức năng quản lý môi trường theo chức năng nhiệm vụ được giao hoặc ủy quyền, định kỳ báo cáo công tác bảo vệ môi trường về Sở </w:t>
      </w:r>
      <w:r w:rsidR="00696E55">
        <w:rPr>
          <w:rFonts w:cs="Times New Roman"/>
          <w:sz w:val="28"/>
          <w:szCs w:val="28"/>
          <w:lang w:val="pt-BR"/>
        </w:rPr>
        <w:t>Nông nghiệp</w:t>
      </w:r>
      <w:r w:rsidRPr="008E526B">
        <w:rPr>
          <w:rFonts w:cs="Times New Roman"/>
          <w:sz w:val="28"/>
          <w:szCs w:val="28"/>
          <w:lang w:val="pt-BR"/>
        </w:rPr>
        <w:t xml:space="preserve"> và Môi trường, Bộ </w:t>
      </w:r>
      <w:r w:rsidR="00696E55">
        <w:rPr>
          <w:rFonts w:cs="Times New Roman"/>
          <w:sz w:val="28"/>
          <w:szCs w:val="28"/>
          <w:lang w:val="pt-BR"/>
        </w:rPr>
        <w:t>Nông nghiệp</w:t>
      </w:r>
      <w:r w:rsidRPr="008E526B">
        <w:rPr>
          <w:rFonts w:cs="Times New Roman"/>
          <w:sz w:val="28"/>
          <w:szCs w:val="28"/>
          <w:lang w:val="pt-BR"/>
        </w:rPr>
        <w:t xml:space="preserve"> và </w:t>
      </w:r>
      <w:r w:rsidR="00876E09">
        <w:rPr>
          <w:rFonts w:cs="Times New Roman"/>
          <w:sz w:val="28"/>
          <w:szCs w:val="28"/>
          <w:lang w:val="pt-BR"/>
        </w:rPr>
        <w:t>M</w:t>
      </w:r>
      <w:r w:rsidRPr="008E526B">
        <w:rPr>
          <w:rFonts w:cs="Times New Roman"/>
          <w:sz w:val="28"/>
          <w:szCs w:val="28"/>
          <w:lang w:val="pt-BR"/>
        </w:rPr>
        <w:t xml:space="preserve">ôi trường theo quy định; </w:t>
      </w:r>
    </w:p>
    <w:p w14:paraId="0FE0A84D"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c) Xây dựng quy chế phối hợp bảo vệ môi trường khu công nghiệp giữa Ban quản lý</w:t>
      </w:r>
      <w:r w:rsidR="007D67AE">
        <w:rPr>
          <w:rFonts w:cs="Times New Roman"/>
          <w:sz w:val="28"/>
          <w:szCs w:val="28"/>
          <w:lang w:val="pt-BR"/>
        </w:rPr>
        <w:t xml:space="preserve"> các Khu kinh tế và c</w:t>
      </w:r>
      <w:r w:rsidRPr="008E526B">
        <w:rPr>
          <w:rFonts w:cs="Times New Roman"/>
          <w:sz w:val="28"/>
          <w:szCs w:val="28"/>
          <w:lang w:val="pt-BR"/>
        </w:rPr>
        <w:t xml:space="preserve">ác khu công nghiệp với Sở </w:t>
      </w:r>
      <w:r w:rsidR="00696E55">
        <w:rPr>
          <w:rFonts w:cs="Times New Roman"/>
          <w:sz w:val="28"/>
          <w:szCs w:val="28"/>
          <w:lang w:val="pt-BR"/>
        </w:rPr>
        <w:t>Nông nghiệp</w:t>
      </w:r>
      <w:r w:rsidRPr="008E526B">
        <w:rPr>
          <w:rFonts w:cs="Times New Roman"/>
          <w:sz w:val="28"/>
          <w:szCs w:val="28"/>
          <w:lang w:val="pt-BR"/>
        </w:rPr>
        <w:t xml:space="preserve"> và Môi trường, Ủy ban nhân dân các </w:t>
      </w:r>
      <w:r w:rsidR="007D67AE">
        <w:rPr>
          <w:rFonts w:cs="Times New Roman"/>
          <w:sz w:val="28"/>
          <w:szCs w:val="28"/>
          <w:lang w:val="pt-BR"/>
        </w:rPr>
        <w:t>xã, phường</w:t>
      </w:r>
      <w:r w:rsidRPr="008E526B">
        <w:rPr>
          <w:rFonts w:cs="Times New Roman"/>
          <w:sz w:val="28"/>
          <w:szCs w:val="28"/>
          <w:lang w:val="pt-BR"/>
        </w:rPr>
        <w:t xml:space="preserve"> trình Ủy ban nhân dân tỉnh phê duyệt;</w:t>
      </w:r>
    </w:p>
    <w:p w14:paraId="38A53EC8" w14:textId="4D8B451C"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d) 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xml:space="preserve"> liên quan hướng dẫn, kiểm tra công tác bảo vệ môi trường đối với các cơ sở hoạt động trong phạm vi quản lý;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lang w:val="pt-BR"/>
        </w:rPr>
        <w:t xml:space="preserve"> liên quan thanh tra công tác bảo vệ môi trường đối với các cơ sở hoạt động trong phạm vi các khu công nghiệp do </w:t>
      </w:r>
      <w:r w:rsidR="007D67AE" w:rsidRPr="008E526B">
        <w:rPr>
          <w:rFonts w:cs="Times New Roman"/>
          <w:sz w:val="28"/>
          <w:szCs w:val="28"/>
          <w:lang w:val="pt-BR"/>
        </w:rPr>
        <w:t>Ban quản lý</w:t>
      </w:r>
      <w:r w:rsidR="007D67AE">
        <w:rPr>
          <w:rFonts w:cs="Times New Roman"/>
          <w:sz w:val="28"/>
          <w:szCs w:val="28"/>
          <w:lang w:val="pt-BR"/>
        </w:rPr>
        <w:t xml:space="preserve"> các Khu kinh tế và c</w:t>
      </w:r>
      <w:r w:rsidR="007D67AE" w:rsidRPr="008E526B">
        <w:rPr>
          <w:rFonts w:cs="Times New Roman"/>
          <w:sz w:val="28"/>
          <w:szCs w:val="28"/>
          <w:lang w:val="pt-BR"/>
        </w:rPr>
        <w:t>ác khu công nghiệp</w:t>
      </w:r>
      <w:r w:rsidRPr="008E526B">
        <w:rPr>
          <w:rFonts w:cs="Times New Roman"/>
          <w:sz w:val="28"/>
          <w:szCs w:val="28"/>
          <w:lang w:val="pt-BR"/>
        </w:rPr>
        <w:t xml:space="preserve"> tỉnh quản lý;</w:t>
      </w:r>
    </w:p>
    <w:p w14:paraId="366649F6"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đ) Chủ trì, phối hợp với cơ quan chức năng giải quyết tranh chấp về môi trường giữa các cơ sở sản xuất, kinh doanh dịch vụ trong khu công nghiệp thuộc thẩm quyền quản lý hoặc với các tổ chức, cá nhân ngoài phạm vi khu công nghiệp;</w:t>
      </w:r>
    </w:p>
    <w:p w14:paraId="0D302AE7"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e) Tuân thủ đúng quy hoạch khu công nghiệp đã được phê duyệt. Các dự án đầu tư sản xuất kinh doanh chỉ được chấp thuận đầu tư vào khu công nghiệp khi đã có thủ tục môi trường theo quy định; </w:t>
      </w:r>
    </w:p>
    <w:p w14:paraId="0BEA8CCE"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g) Hướng dẫn, kiểm tra chủ đầu tư xây dựng và kinh doanh hạ tầng khu công nghiệp, các cơ sở sản xuất, kinh doanh, dịch vụ trong khu công nghiệp thuộc thẩm quyền quản lý thực hiện các quy định bảo vệ môi trường; phát hiện và kịp thời báo cáo với cơ quan quản lý nhà nước có thẩm quyền để giải quyết, xử lý các hành vi vi phạm pháp luật về bảo vệ môi trường; huy động lực lượng ứng phó, khắc phục khi xảy ra sự cố môi trường tại các khu công nghiệp thuộc thẩm quyền quản lý;</w:t>
      </w:r>
    </w:p>
    <w:p w14:paraId="402866BF" w14:textId="4B941203"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h) Chỉ đạo các đơn vị kinh doanh hạ tầng các </w:t>
      </w:r>
      <w:r w:rsidR="00A26814">
        <w:rPr>
          <w:rFonts w:cs="Times New Roman"/>
          <w:sz w:val="28"/>
          <w:szCs w:val="28"/>
          <w:lang w:val="pt-BR"/>
        </w:rPr>
        <w:t xml:space="preserve">Khu kinh tế, </w:t>
      </w:r>
      <w:r w:rsidRPr="008E526B">
        <w:rPr>
          <w:rFonts w:cs="Times New Roman"/>
          <w:sz w:val="28"/>
          <w:szCs w:val="28"/>
          <w:lang w:val="pt-BR"/>
        </w:rPr>
        <w:t>khu công nghiệp vận hành thường xuyên hệ thống xử lý nước thải đảm bảo quy chuẩn trước khi thải ra môi trường;</w:t>
      </w:r>
    </w:p>
    <w:p w14:paraId="68FA71CB"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i) Công khai thông tin về bảo vệ môi trường khu công nghiệp thuộc thẩm quyền quản lý; tuyên truyền, phổ biến các văn bản quy phạm pháp luật về bảo vệ môi trường cho chủ đầu tư xây dựng và kinh doanh hạ tầng khu công nghiệp, cơ sở sản xuất, kinh doanh, dịch vụ trong khu công nghiệp thuộc thẩm quyền quản lý.</w:t>
      </w:r>
    </w:p>
    <w:p w14:paraId="6AEC72BA" w14:textId="7DED84BC"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w:t>
      </w:r>
      <w:r w:rsidR="00A26814">
        <w:rPr>
          <w:rFonts w:cs="Times New Roman"/>
          <w:sz w:val="28"/>
          <w:szCs w:val="28"/>
          <w:lang w:val="pt-BR"/>
        </w:rPr>
        <w:t>5</w:t>
      </w:r>
      <w:r w:rsidRPr="008E526B">
        <w:rPr>
          <w:rFonts w:cs="Times New Roman"/>
          <w:sz w:val="28"/>
          <w:szCs w:val="28"/>
          <w:lang w:val="pt-BR"/>
        </w:rPr>
        <w:t xml:space="preserve">. </w:t>
      </w:r>
      <w:r w:rsidR="00D74CEE">
        <w:rPr>
          <w:rFonts w:cs="Times New Roman"/>
          <w:sz w:val="28"/>
          <w:szCs w:val="28"/>
          <w:lang w:val="pt-BR"/>
        </w:rPr>
        <w:t>Báo và Phát thanh truyền hình tỉnh</w:t>
      </w:r>
    </w:p>
    <w:p w14:paraId="0BFA3EB0"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a) Thực hiện tuyên truyền các chủ trương đường lối của Đảng, chính sách pháp luật của Nhà nước, các văn bản pháp luật, quy định của Nhà nước, của Tỉnh về bảo vệ môi trường trên Cổng thông tin điện tử của tỉnh, trong các chương trình phát thanh, truyền hình, báo viết, báo hình của tỉnh;</w:t>
      </w:r>
    </w:p>
    <w:p w14:paraId="1A4395D2"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lastRenderedPageBreak/>
        <w:t xml:space="preserve">b) Phối hợp với Sở </w:t>
      </w:r>
      <w:r w:rsidR="00D74CEE">
        <w:rPr>
          <w:rFonts w:cs="Times New Roman"/>
          <w:sz w:val="28"/>
          <w:szCs w:val="28"/>
          <w:lang w:val="pt-BR"/>
        </w:rPr>
        <w:t>Nông nghiệp</w:t>
      </w:r>
      <w:r w:rsidRPr="008E526B">
        <w:rPr>
          <w:rFonts w:cs="Times New Roman"/>
          <w:sz w:val="28"/>
          <w:szCs w:val="28"/>
          <w:lang w:val="pt-BR"/>
        </w:rPr>
        <w:t xml:space="preserve"> và Môi trường, Ủy ban nhân dân cấp </w:t>
      </w:r>
      <w:r w:rsidR="00D74CEE">
        <w:rPr>
          <w:rFonts w:cs="Times New Roman"/>
          <w:sz w:val="28"/>
          <w:szCs w:val="28"/>
          <w:lang w:val="pt-BR"/>
        </w:rPr>
        <w:t xml:space="preserve">xã </w:t>
      </w:r>
      <w:r w:rsidRPr="008E526B">
        <w:rPr>
          <w:rFonts w:cs="Times New Roman"/>
          <w:sz w:val="28"/>
          <w:szCs w:val="28"/>
          <w:lang w:val="pt-BR"/>
        </w:rPr>
        <w:t>tuyên truyền, đưa nhiều tin, bài phản ánh tấm gương tiêu biểu của tổ chức, cá nhân trong hoạt động bảo vệ môi trường; phê phán các hành vi của tổ chức, cá nhân vi phạm pháp luật về bảo vệ môi trường theo quy định;</w:t>
      </w:r>
    </w:p>
    <w:p w14:paraId="2DD74F64" w14:textId="77777777" w:rsidR="00E51065" w:rsidRPr="008E526B" w:rsidRDefault="00E51065" w:rsidP="00E51065">
      <w:pPr>
        <w:spacing w:before="40" w:after="40" w:line="240" w:lineRule="auto"/>
        <w:ind w:firstLine="720"/>
        <w:jc w:val="both"/>
        <w:rPr>
          <w:rFonts w:cs="Times New Roman"/>
          <w:sz w:val="28"/>
          <w:szCs w:val="28"/>
          <w:lang w:val="pt-BR"/>
        </w:rPr>
      </w:pPr>
      <w:r w:rsidRPr="008E526B">
        <w:rPr>
          <w:rFonts w:cs="Times New Roman"/>
          <w:sz w:val="28"/>
          <w:szCs w:val="28"/>
          <w:lang w:val="pt-BR"/>
        </w:rPr>
        <w:t>c) Xây dựng chương trình và các chuyên đề truyền thông về công tác bảo vệ môi trường.</w:t>
      </w:r>
    </w:p>
    <w:p w14:paraId="380D6859" w14:textId="4A62ADB2"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w:t>
      </w:r>
      <w:r w:rsidR="00A26814">
        <w:rPr>
          <w:rFonts w:cs="Times New Roman"/>
          <w:sz w:val="28"/>
          <w:szCs w:val="28"/>
          <w:lang w:val="pt-BR"/>
        </w:rPr>
        <w:t>6</w:t>
      </w:r>
      <w:r w:rsidRPr="008E526B">
        <w:rPr>
          <w:rFonts w:cs="Times New Roman"/>
          <w:sz w:val="28"/>
          <w:szCs w:val="28"/>
          <w:lang w:val="pt-BR"/>
        </w:rPr>
        <w:t>. Các Sở, ban, ngành khác</w:t>
      </w:r>
    </w:p>
    <w:p w14:paraId="756900EF" w14:textId="25D83EB5"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Các Sở, ban, ngành khác có trách nhiệm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00AE3B24" w:rsidRPr="008E526B">
        <w:rPr>
          <w:rFonts w:cs="Times New Roman"/>
          <w:sz w:val="28"/>
          <w:szCs w:val="28"/>
          <w:lang w:val="pt-BR"/>
        </w:rPr>
        <w:t xml:space="preserve"> </w:t>
      </w:r>
      <w:r w:rsidRPr="008E526B">
        <w:rPr>
          <w:rFonts w:cs="Times New Roman"/>
          <w:sz w:val="28"/>
          <w:szCs w:val="28"/>
          <w:lang w:val="pt-BR"/>
        </w:rPr>
        <w:t>liên quan chỉ đạo, hướng dẫn, kiểm tra việc bảo vệ môi trường thuộc phạm vi trách nhiệm quản lý của mình; quản lý lồng ghép các hoạt động tại địa phương, thanh tra, kiểm tra việc thực thi các chính sách, cơ chế bảo vệ môi trường thuộc lĩnh vực ngành phụ trách;</w:t>
      </w:r>
    </w:p>
    <w:p w14:paraId="5855D286" w14:textId="0E54A1F3"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w:t>
      </w:r>
      <w:r w:rsidR="00A26814">
        <w:rPr>
          <w:rFonts w:cs="Times New Roman"/>
          <w:sz w:val="28"/>
          <w:szCs w:val="28"/>
          <w:lang w:val="pt-BR"/>
        </w:rPr>
        <w:t>7</w:t>
      </w:r>
      <w:r w:rsidRPr="008E526B">
        <w:rPr>
          <w:rFonts w:cs="Times New Roman"/>
          <w:sz w:val="28"/>
          <w:szCs w:val="28"/>
          <w:lang w:val="pt-BR"/>
        </w:rPr>
        <w:t xml:space="preserve">. Đề nghị </w:t>
      </w:r>
      <w:r w:rsidR="004D011F">
        <w:rPr>
          <w:rFonts w:cs="Times New Roman"/>
          <w:sz w:val="28"/>
          <w:szCs w:val="28"/>
          <w:lang w:val="pt-BR"/>
        </w:rPr>
        <w:t xml:space="preserve">Uỷ ban </w:t>
      </w:r>
      <w:r w:rsidRPr="008E526B">
        <w:rPr>
          <w:rFonts w:cs="Times New Roman"/>
          <w:sz w:val="28"/>
          <w:szCs w:val="28"/>
          <w:lang w:val="pt-BR"/>
        </w:rPr>
        <w:t xml:space="preserve">Mặt trận Tổ quốc </w:t>
      </w:r>
      <w:r w:rsidR="004D011F">
        <w:rPr>
          <w:rFonts w:cs="Times New Roman"/>
          <w:sz w:val="28"/>
          <w:szCs w:val="28"/>
          <w:lang w:val="pt-BR"/>
        </w:rPr>
        <w:t xml:space="preserve">Việt Nam </w:t>
      </w:r>
      <w:r w:rsidRPr="008E526B">
        <w:rPr>
          <w:rFonts w:cs="Times New Roman"/>
          <w:sz w:val="28"/>
          <w:szCs w:val="28"/>
          <w:lang w:val="pt-BR"/>
        </w:rPr>
        <w:t xml:space="preserve">tỉnh và các tổ chức </w:t>
      </w:r>
      <w:r w:rsidR="004D011F">
        <w:rPr>
          <w:rFonts w:cs="Times New Roman"/>
          <w:sz w:val="28"/>
          <w:szCs w:val="28"/>
          <w:lang w:val="pt-BR"/>
        </w:rPr>
        <w:t>chính trị - xã hội; các cơ quan, đơn vị có liên quan</w:t>
      </w:r>
      <w:r w:rsidRPr="008E526B">
        <w:rPr>
          <w:rFonts w:cs="Times New Roman"/>
          <w:sz w:val="28"/>
          <w:szCs w:val="28"/>
          <w:lang w:val="pt-BR"/>
        </w:rPr>
        <w:t xml:space="preserve"> tích cực tham gia tuyên truyền, vận động đoàn viên, hội viên và Nhân dân tổ chức tốt hoạt động bảo vệ môi trường; xây dựng nội dung bảo vệ môi trường trong hương ước của cộng đồng dân cư, tuyên truyền các chính sách về bảo vệ môi trường, tích cực tham gia giám sát, phát hiện các hành vi vi phạm luật bảo vệ môi trường.</w:t>
      </w:r>
    </w:p>
    <w:p w14:paraId="7990EE2C" w14:textId="006B670E" w:rsidR="00E51065" w:rsidRPr="00876E09" w:rsidRDefault="00E51065" w:rsidP="00E51065">
      <w:pPr>
        <w:spacing w:beforeLines="40" w:before="96" w:afterLines="40" w:after="96" w:line="240" w:lineRule="auto"/>
        <w:ind w:firstLine="720"/>
        <w:jc w:val="both"/>
        <w:rPr>
          <w:rFonts w:cs="Times New Roman"/>
          <w:b/>
          <w:bCs/>
          <w:sz w:val="28"/>
          <w:szCs w:val="28"/>
          <w:highlight w:val="yellow"/>
          <w:lang w:val="pt-BR"/>
        </w:rPr>
      </w:pPr>
      <w:r w:rsidRPr="00876E09">
        <w:rPr>
          <w:rFonts w:cs="Times New Roman"/>
          <w:b/>
          <w:bCs/>
          <w:sz w:val="28"/>
          <w:szCs w:val="28"/>
          <w:highlight w:val="yellow"/>
          <w:lang w:val="pt-BR"/>
        </w:rPr>
        <w:t>Điều 3</w:t>
      </w:r>
      <w:r w:rsidR="00FE5423">
        <w:rPr>
          <w:rFonts w:cs="Times New Roman"/>
          <w:b/>
          <w:bCs/>
          <w:sz w:val="28"/>
          <w:szCs w:val="28"/>
          <w:highlight w:val="yellow"/>
          <w:lang w:val="pt-BR"/>
        </w:rPr>
        <w:t>0</w:t>
      </w:r>
      <w:r w:rsidRPr="00876E09">
        <w:rPr>
          <w:rFonts w:cs="Times New Roman"/>
          <w:b/>
          <w:bCs/>
          <w:sz w:val="28"/>
          <w:szCs w:val="28"/>
          <w:highlight w:val="yellow"/>
          <w:lang w:val="pt-BR"/>
        </w:rPr>
        <w:t xml:space="preserve">. Trách nhiệm của Uỷ ban nhân dân cấp xã </w:t>
      </w:r>
    </w:p>
    <w:p w14:paraId="480E0F03" w14:textId="77777777" w:rsidR="00E51065" w:rsidRPr="00876E09" w:rsidRDefault="00E51065" w:rsidP="00E51065">
      <w:pPr>
        <w:spacing w:beforeLines="40" w:before="96" w:afterLines="40" w:after="96" w:line="240" w:lineRule="auto"/>
        <w:ind w:firstLine="720"/>
        <w:jc w:val="both"/>
        <w:rPr>
          <w:rFonts w:cs="Times New Roman"/>
          <w:sz w:val="28"/>
          <w:szCs w:val="28"/>
          <w:highlight w:val="yellow"/>
          <w:lang w:val="pt-BR"/>
        </w:rPr>
      </w:pPr>
      <w:r w:rsidRPr="00876E09">
        <w:rPr>
          <w:rFonts w:cs="Times New Roman"/>
          <w:sz w:val="28"/>
          <w:szCs w:val="28"/>
          <w:highlight w:val="yellow"/>
          <w:lang w:val="pt-BR"/>
        </w:rPr>
        <w:t xml:space="preserve">1. Chủ tịch Ủy ban nhân dân cấp xã chịu trách nhiệm trước Ủy ban nhân dân cấp </w:t>
      </w:r>
      <w:r w:rsidR="007D67AE" w:rsidRPr="00876E09">
        <w:rPr>
          <w:rFonts w:cs="Times New Roman"/>
          <w:sz w:val="28"/>
          <w:szCs w:val="28"/>
          <w:highlight w:val="yellow"/>
          <w:lang w:val="pt-BR"/>
        </w:rPr>
        <w:t xml:space="preserve">tỉnh </w:t>
      </w:r>
      <w:r w:rsidRPr="00876E09">
        <w:rPr>
          <w:rFonts w:cs="Times New Roman"/>
          <w:sz w:val="28"/>
          <w:szCs w:val="28"/>
          <w:highlight w:val="yellow"/>
          <w:lang w:val="pt-BR"/>
        </w:rPr>
        <w:t>và pháp luật về việc bảo vệ môi trường trên địa bàn quản lý.</w:t>
      </w:r>
    </w:p>
    <w:p w14:paraId="34C8C8F4" w14:textId="124599CD"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2. Xây dựng, ban hành hoặc trình cấp có thẩm quyền ban hành văn bản quy phạm pháp luật, kế hoạch, chương trình, đề án, dự án về bảo vệ môi trường của địa phương;</w:t>
      </w:r>
    </w:p>
    <w:p w14:paraId="15D213C2" w14:textId="690B8B67"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3.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14:paraId="374CA828" w14:textId="56EEBD1C"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4. Tiếp nhận đăng ký môi trường;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14:paraId="12DBE698" w14:textId="5D79CBB3"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5. Kiểm tra, xử lý vi phạm pháp luật về bảo vệ môi trường theo thẩm quyền hoặc chuyển người có thẩm quyền xử lý theo quy định của pháp luật; giải quyết khiếu nại, tố cáo, phản ánh, kiến nghị về bảo vệ môi trường;</w:t>
      </w:r>
    </w:p>
    <w:p w14:paraId="192A0374" w14:textId="19C1F5E2"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6.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vào hương ước, quy ước, xây dựng nông thôn mới, gia đình văn hóa;</w:t>
      </w:r>
    </w:p>
    <w:p w14:paraId="5BB0209C" w14:textId="4A2975C6"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lastRenderedPageBreak/>
        <w:t>7. Ủy ban nhân dân cấp xã quản lý hoạt động sản xuất, kinh doanh, dịch vụ bảo đảm tuân thủ quy định về bảo vệ môi trường theo quy hoạch được phê duyệt; tổ chức thống kê, quản lý hoạt động phân loại, thu gom, vận chuyển, xử lý chất thải rắn phát sinh từ hoạt động nông nghiệp, tiểu thủ công nghiệp, sinh hoạt trên địa bàn theo quy định về quản lý chất thải; đầu tư, nâng cấp hệ thống thoát nước và xử lý nước thải theo quy định của pháp luật; tổ chức theo dõi, đánh giá diễn biến chất lượng môi trường; khoanh vùng, xử lý, cải tạo, phục hồi và cải thiện chất lượng môi trường tại các điểm, khu vực ô nhiễm trên địa bàn nông thôn; tổ chức hoạt động giữ gìn vệ sinh, cải tạo cảnh quan nông thôn; quy định về hoạt động tự quản về bảo vệ môi trường trên địa bàn nông thôn;</w:t>
      </w:r>
    </w:p>
    <w:p w14:paraId="7BD32F63" w14:textId="5F222C93"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8. Tổ chức thu thập thông tin về môi trường, báo cáo môi trường theo quy định của pháp luật;</w:t>
      </w:r>
    </w:p>
    <w:p w14:paraId="6FCDD648" w14:textId="6918AFE9"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9.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pháp luật về ngân sách nhà nước;</w:t>
      </w:r>
    </w:p>
    <w:p w14:paraId="5A8A65BE" w14:textId="24FB7C58" w:rsidR="00876E09" w:rsidRPr="00876E09" w:rsidRDefault="00876E09" w:rsidP="00876E09">
      <w:pPr>
        <w:spacing w:beforeLines="40" w:before="96" w:afterLines="40" w:after="96" w:line="240" w:lineRule="auto"/>
        <w:ind w:firstLine="720"/>
        <w:jc w:val="both"/>
        <w:rPr>
          <w:rFonts w:cs="Times New Roman"/>
          <w:sz w:val="28"/>
          <w:szCs w:val="28"/>
          <w:highlight w:val="yellow"/>
        </w:rPr>
      </w:pPr>
      <w:r w:rsidRPr="00876E09">
        <w:rPr>
          <w:rFonts w:cs="Times New Roman"/>
          <w:sz w:val="28"/>
          <w:szCs w:val="28"/>
          <w:highlight w:val="yellow"/>
        </w:rPr>
        <w:t>10. Chủ tịch Ủy ban nhân dân cấp xã tổ chức kiểm tra chuyên ngành về bảo vệ môi trường trên địa bàn; chỉ đạo việc tham gia phối hợp kiểm tra chuyên ngành, thanh tra về bảo vệ môi trường đối với các trường hợp quy định tại điểm d khoản này hoặc theo yêu cầu của cơ quan có thẩm quyền;</w:t>
      </w:r>
    </w:p>
    <w:p w14:paraId="46A288F5" w14:textId="58923FD1" w:rsidR="00876E09" w:rsidRPr="00876E09" w:rsidRDefault="00876E09" w:rsidP="00876E09">
      <w:pPr>
        <w:spacing w:beforeLines="40" w:before="96" w:afterLines="40" w:after="96" w:line="240" w:lineRule="auto"/>
        <w:ind w:firstLine="720"/>
        <w:jc w:val="both"/>
        <w:rPr>
          <w:rFonts w:cs="Times New Roman"/>
          <w:sz w:val="28"/>
          <w:szCs w:val="28"/>
        </w:rPr>
      </w:pPr>
      <w:r w:rsidRPr="00876E09">
        <w:rPr>
          <w:rFonts w:cs="Times New Roman"/>
          <w:sz w:val="28"/>
          <w:szCs w:val="28"/>
          <w:highlight w:val="yellow"/>
        </w:rPr>
        <w:t>11. Thực</w:t>
      </w:r>
      <w:r w:rsidRPr="00876E09">
        <w:rPr>
          <w:rFonts w:cs="Times New Roman"/>
          <w:sz w:val="28"/>
          <w:szCs w:val="28"/>
        </w:rPr>
        <w:t xml:space="preserve"> hiện nhiệm vụ bảo vệ môi trường khác do Ủy ban nhân dân cấp tỉnh giao.</w:t>
      </w:r>
    </w:p>
    <w:p w14:paraId="114E15CF"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p>
    <w:p w14:paraId="7BA76A3B" w14:textId="08FC3496" w:rsidR="00E51065" w:rsidRPr="008E526B" w:rsidRDefault="00E51065" w:rsidP="00E51065">
      <w:pPr>
        <w:spacing w:beforeLines="40" w:before="96" w:afterLines="40" w:after="96" w:line="240" w:lineRule="auto"/>
        <w:jc w:val="center"/>
        <w:rPr>
          <w:rFonts w:cs="Times New Roman"/>
          <w:b/>
          <w:bCs/>
          <w:sz w:val="28"/>
          <w:szCs w:val="28"/>
          <w:lang w:val="pt-BR"/>
        </w:rPr>
      </w:pPr>
      <w:r w:rsidRPr="008E526B">
        <w:rPr>
          <w:rFonts w:cs="Times New Roman"/>
          <w:b/>
          <w:sz w:val="28"/>
          <w:szCs w:val="28"/>
          <w:lang w:val="pt-BR"/>
        </w:rPr>
        <w:t xml:space="preserve">Chương </w:t>
      </w:r>
      <w:r w:rsidR="00CB51D6">
        <w:rPr>
          <w:rFonts w:cs="Times New Roman"/>
          <w:b/>
          <w:sz w:val="28"/>
          <w:szCs w:val="28"/>
          <w:lang w:val="pt-BR"/>
        </w:rPr>
        <w:t>IV</w:t>
      </w:r>
    </w:p>
    <w:p w14:paraId="60A356F0" w14:textId="77777777" w:rsidR="00E51065" w:rsidRPr="008E526B" w:rsidRDefault="00E51065" w:rsidP="00E51065">
      <w:pPr>
        <w:spacing w:beforeLines="40" w:before="96" w:afterLines="40" w:after="96" w:line="240" w:lineRule="auto"/>
        <w:jc w:val="center"/>
        <w:rPr>
          <w:rFonts w:cs="Times New Roman"/>
          <w:sz w:val="28"/>
          <w:szCs w:val="28"/>
          <w:lang w:val="pt-BR"/>
        </w:rPr>
      </w:pPr>
      <w:r w:rsidRPr="008E526B">
        <w:rPr>
          <w:rFonts w:cs="Times New Roman"/>
          <w:b/>
          <w:bCs/>
          <w:sz w:val="28"/>
          <w:szCs w:val="28"/>
          <w:lang w:val="pt-BR"/>
        </w:rPr>
        <w:t>TRÁCH NHIỆM CỦA CÁC TỔ CHỨC, HỘ GIA ĐÌNH, CÁ NHÂN TRONG BẢO VỆ MÔI TRƯỜNG</w:t>
      </w:r>
    </w:p>
    <w:p w14:paraId="754B189D" w14:textId="18ED2F37" w:rsidR="00E51065" w:rsidRPr="008E526B" w:rsidRDefault="00E51065" w:rsidP="00E51065">
      <w:pPr>
        <w:spacing w:beforeLines="40" w:before="96" w:afterLines="40" w:after="96" w:line="240" w:lineRule="auto"/>
        <w:ind w:firstLine="720"/>
        <w:jc w:val="both"/>
        <w:rPr>
          <w:rFonts w:cs="Times New Roman"/>
          <w:b/>
          <w:bCs/>
          <w:sz w:val="28"/>
          <w:szCs w:val="28"/>
          <w:lang w:val="pt-BR"/>
        </w:rPr>
      </w:pPr>
      <w:r w:rsidRPr="008E526B">
        <w:rPr>
          <w:rFonts w:cs="Times New Roman"/>
          <w:b/>
          <w:bCs/>
          <w:sz w:val="28"/>
          <w:szCs w:val="28"/>
          <w:lang w:val="pt-BR"/>
        </w:rPr>
        <w:t>Điều 3</w:t>
      </w:r>
      <w:r w:rsidR="00FE5423">
        <w:rPr>
          <w:rFonts w:cs="Times New Roman"/>
          <w:b/>
          <w:bCs/>
          <w:sz w:val="28"/>
          <w:szCs w:val="28"/>
          <w:lang w:val="pt-BR"/>
        </w:rPr>
        <w:t>1</w:t>
      </w:r>
      <w:r w:rsidRPr="008E526B">
        <w:rPr>
          <w:rFonts w:cs="Times New Roman"/>
          <w:b/>
          <w:bCs/>
          <w:sz w:val="28"/>
          <w:szCs w:val="28"/>
          <w:lang w:val="pt-BR"/>
        </w:rPr>
        <w:t>. Trách nhiệm của các tổ chức, hộ gia đình, cá nhân hoạt động sản xuất, kinh doanh, dịch vụ</w:t>
      </w:r>
    </w:p>
    <w:p w14:paraId="5CFC40A9"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 Chấp hành nghiêm túc các quy định của pháp luật về bảo vệ môi trường và các quy định khác của pháp luật có liên quan.</w:t>
      </w:r>
    </w:p>
    <w:p w14:paraId="54497686"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2. Chỉ được triển khai hoạt động sản xuất, kinh doanh khi các công trình xử lý giảm thiểu ô nhiễm môi trường đã hoàn thành và đi vào hoạt động đảm bảo quy định của pháp luật. </w:t>
      </w:r>
    </w:p>
    <w:p w14:paraId="2154D86F" w14:textId="7AB03801"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3.</w:t>
      </w:r>
      <w:r w:rsidR="008E7A00">
        <w:rPr>
          <w:rFonts w:cs="Times New Roman"/>
          <w:sz w:val="28"/>
          <w:szCs w:val="28"/>
          <w:lang w:val="pt-BR"/>
        </w:rPr>
        <w:t xml:space="preserve"> </w:t>
      </w:r>
      <w:r w:rsidRPr="008E526B">
        <w:rPr>
          <w:rFonts w:cs="Times New Roman"/>
          <w:sz w:val="28"/>
          <w:szCs w:val="28"/>
          <w:lang w:val="pt-BR"/>
        </w:rPr>
        <w:t xml:space="preserve">Vận hành thường xuyên và đúng quy trình </w:t>
      </w:r>
      <w:r w:rsidR="00876E09">
        <w:rPr>
          <w:rFonts w:cs="Times New Roman"/>
          <w:sz w:val="28"/>
          <w:szCs w:val="28"/>
          <w:lang w:val="pt-BR"/>
        </w:rPr>
        <w:t>hệ thống xử lý chất thải, công trình bảo vệ môi trường</w:t>
      </w:r>
      <w:r w:rsidRPr="008E526B">
        <w:rPr>
          <w:rFonts w:cs="Times New Roman"/>
          <w:sz w:val="28"/>
          <w:szCs w:val="28"/>
          <w:lang w:val="pt-BR"/>
        </w:rPr>
        <w:t xml:space="preserve">. </w:t>
      </w:r>
    </w:p>
    <w:p w14:paraId="4EFFE76D"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 xml:space="preserve">4. Thực hiện kế hoạch quan trắc, giám sát môi trường định kỳ; quan trắc môi trường tự động, liên tục (đối với cơ sở, tổ chức phải thực hiện); truyền dữ liệu về Sở </w:t>
      </w:r>
      <w:r w:rsidR="00D74CEE">
        <w:rPr>
          <w:rFonts w:cs="Times New Roman"/>
          <w:sz w:val="28"/>
          <w:szCs w:val="28"/>
          <w:lang w:val="pt-BR"/>
        </w:rPr>
        <w:t>Nông nghiệp</w:t>
      </w:r>
      <w:r w:rsidRPr="008E526B">
        <w:rPr>
          <w:rFonts w:cs="Times New Roman"/>
          <w:sz w:val="28"/>
          <w:szCs w:val="28"/>
          <w:lang w:val="pt-BR"/>
        </w:rPr>
        <w:t xml:space="preserve"> và Môi trường theo cam kết và quy định của pháp luật về bảo vệ môi trường.</w:t>
      </w:r>
    </w:p>
    <w:p w14:paraId="16A1F271" w14:textId="044E7E1D" w:rsidR="00E51065" w:rsidRPr="008E526B" w:rsidRDefault="008E7A00" w:rsidP="00E51065">
      <w:pPr>
        <w:spacing w:beforeLines="40" w:before="96" w:afterLines="40" w:after="96" w:line="240" w:lineRule="auto"/>
        <w:ind w:firstLine="720"/>
        <w:jc w:val="both"/>
        <w:rPr>
          <w:rFonts w:cs="Times New Roman"/>
          <w:sz w:val="28"/>
          <w:szCs w:val="28"/>
          <w:lang w:val="pt-BR"/>
        </w:rPr>
      </w:pPr>
      <w:r>
        <w:rPr>
          <w:rFonts w:cs="Times New Roman"/>
          <w:sz w:val="28"/>
          <w:szCs w:val="28"/>
          <w:lang w:val="pt-BR"/>
        </w:rPr>
        <w:t>5</w:t>
      </w:r>
      <w:r w:rsidR="00E51065" w:rsidRPr="008E526B">
        <w:rPr>
          <w:rFonts w:cs="Times New Roman"/>
          <w:sz w:val="28"/>
          <w:szCs w:val="28"/>
          <w:lang w:val="pt-BR"/>
        </w:rPr>
        <w:t xml:space="preserve">. Có nghĩa vụ đóng góp tài chính cho hoạt động bảo vệ môi trường trong trường hợp được hưởng lợi từ môi trường; chịu trách nhiệm chi trả, bồi thường </w:t>
      </w:r>
      <w:r w:rsidR="00E51065" w:rsidRPr="008E526B">
        <w:rPr>
          <w:rFonts w:cs="Times New Roman"/>
          <w:sz w:val="28"/>
          <w:szCs w:val="28"/>
          <w:lang w:val="pt-BR"/>
        </w:rPr>
        <w:lastRenderedPageBreak/>
        <w:t>thiệt hại, khắc phục, xử lý và chịu trách nhiệm khác theo quy định của pháp luật về những hành vi gây ô nhiễm, sự cố và suy thoái môi trường do mình gây ra.</w:t>
      </w:r>
    </w:p>
    <w:p w14:paraId="5DDE8DF3" w14:textId="13A9D4B8" w:rsidR="00E51065" w:rsidRPr="008E526B" w:rsidRDefault="00E51065" w:rsidP="00E51065">
      <w:pPr>
        <w:spacing w:beforeLines="40" w:before="96" w:afterLines="40" w:after="96" w:line="240" w:lineRule="auto"/>
        <w:ind w:firstLine="720"/>
        <w:jc w:val="both"/>
        <w:rPr>
          <w:rFonts w:cs="Times New Roman"/>
          <w:b/>
          <w:bCs/>
          <w:sz w:val="28"/>
          <w:szCs w:val="28"/>
          <w:lang w:val="pt-BR"/>
        </w:rPr>
      </w:pPr>
      <w:r w:rsidRPr="008E526B">
        <w:rPr>
          <w:rFonts w:cs="Times New Roman"/>
          <w:b/>
          <w:bCs/>
          <w:sz w:val="28"/>
          <w:szCs w:val="28"/>
          <w:lang w:val="pt-BR"/>
        </w:rPr>
        <w:t xml:space="preserve">Điều </w:t>
      </w:r>
      <w:r w:rsidR="00FE5423">
        <w:rPr>
          <w:rFonts w:cs="Times New Roman"/>
          <w:b/>
          <w:bCs/>
          <w:sz w:val="28"/>
          <w:szCs w:val="28"/>
          <w:lang w:val="pt-BR"/>
        </w:rPr>
        <w:t>32.</w:t>
      </w:r>
      <w:r w:rsidRPr="008E526B">
        <w:rPr>
          <w:rFonts w:cs="Times New Roman"/>
          <w:b/>
          <w:bCs/>
          <w:sz w:val="28"/>
          <w:szCs w:val="28"/>
          <w:lang w:val="pt-BR"/>
        </w:rPr>
        <w:t xml:space="preserve"> Trách nhiệm của cộng đồng dân cư, hộ gia đình và cá nhân </w:t>
      </w:r>
    </w:p>
    <w:p w14:paraId="3DF88642"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1. Cộng đồng dân cư, hộ gia đình, cá nhân có trách nhiệm bảo vệ môi trường trong gia đình và ngoài cộng đồng; giảm thiểu, phân loại chất thải rắn sinh hoạt tại nguồn, thu gom và vận chuyển rác thải sinh hoạt đã được phân loại đến đúng nơi quy định; giảm thiểu, xử lý và xả nước thải sinh hoạt đúng nơi quy định; không để vật nuôi gây mất vệ sinh trong khu dân cư; không phát tán khí thải, gây tiếng ồn, độ rung và tác động khác gây ô nhiễm môi trường, ảnh hưởng xấu đến cộng đồng dân cư xung quanh; Chi trả kinh phí dịch vụ thu gom, vận chuyển và xử lý chất thải theo quy định của pháp luật; tham gia hoạt động bảo vệ môi trường tại cộng đồng dân cư; Thực hiện các quy định về bảo vệ môi trường theo hương ước, kế hoạch bảo vệ môi trường làng nghề của thôn xóm và quy định của Luật Bảo vệ môi trường.</w:t>
      </w:r>
    </w:p>
    <w:p w14:paraId="024369CC"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2. Vận động gia đình và cộng đồng tích cực tham gia bảo vệ môi trường, bảo tồn đa dạng sinh học, bảo vệ di sản thiên nhiên, tiết kiệm tài nguyên và tái sử dụng chất thải.</w:t>
      </w:r>
    </w:p>
    <w:p w14:paraId="6F3E6616"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3. Tích cực tham gia thực hiện, kiểm tra, giám sát các hoạt động bảo vệ môi trường nơi cư trú, thông tin kịp thời cho các cơ quan chức năng khi phát hiện các cơ sở sản xuất gây ô nhiễm môi trường.</w:t>
      </w:r>
    </w:p>
    <w:p w14:paraId="47DF55ED"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r w:rsidRPr="008E526B">
        <w:rPr>
          <w:rFonts w:cs="Times New Roman"/>
          <w:sz w:val="28"/>
          <w:szCs w:val="28"/>
          <w:lang w:val="pt-BR"/>
        </w:rPr>
        <w:t>4. Chịu trách nhiệm bồi thường và bị xử lý theo pháp luật về những hành vi gây ô nhiễm môi trường do mình gây ra.</w:t>
      </w:r>
    </w:p>
    <w:p w14:paraId="5DF04049" w14:textId="77777777" w:rsidR="00E51065" w:rsidRDefault="00E51065" w:rsidP="00E51065">
      <w:pPr>
        <w:spacing w:beforeLines="40" w:before="96" w:afterLines="40" w:after="96" w:line="240" w:lineRule="auto"/>
        <w:ind w:firstLine="720"/>
        <w:jc w:val="both"/>
        <w:rPr>
          <w:rFonts w:cs="Times New Roman"/>
          <w:sz w:val="28"/>
          <w:szCs w:val="28"/>
          <w:lang w:val="pt-BR"/>
        </w:rPr>
      </w:pPr>
    </w:p>
    <w:p w14:paraId="64DF0C88" w14:textId="77777777" w:rsidR="00E51065" w:rsidRPr="008E526B" w:rsidRDefault="00E51065" w:rsidP="00E51065">
      <w:pPr>
        <w:spacing w:beforeLines="40" w:before="96" w:afterLines="40" w:after="96" w:line="240" w:lineRule="auto"/>
        <w:ind w:firstLine="720"/>
        <w:jc w:val="both"/>
        <w:rPr>
          <w:rFonts w:cs="Times New Roman"/>
          <w:sz w:val="28"/>
          <w:szCs w:val="28"/>
          <w:lang w:val="pt-BR"/>
        </w:rPr>
      </w:pPr>
    </w:p>
    <w:p w14:paraId="07105158" w14:textId="3B862EF9" w:rsidR="00E51065" w:rsidRPr="008E526B" w:rsidRDefault="00E51065" w:rsidP="00E51065">
      <w:pPr>
        <w:spacing w:beforeLines="40" w:before="96" w:afterLines="40" w:after="96" w:line="240" w:lineRule="auto"/>
        <w:jc w:val="center"/>
        <w:rPr>
          <w:rFonts w:cs="Times New Roman"/>
          <w:b/>
          <w:bCs/>
          <w:sz w:val="28"/>
          <w:szCs w:val="28"/>
          <w:lang w:val="pt-BR"/>
        </w:rPr>
      </w:pPr>
      <w:r w:rsidRPr="008E526B">
        <w:rPr>
          <w:rFonts w:cs="Times New Roman"/>
          <w:b/>
          <w:bCs/>
          <w:sz w:val="28"/>
          <w:szCs w:val="28"/>
          <w:lang w:val="pt-BR"/>
        </w:rPr>
        <w:t xml:space="preserve">Chương </w:t>
      </w:r>
      <w:r w:rsidR="00CB51D6">
        <w:rPr>
          <w:rFonts w:cs="Times New Roman"/>
          <w:b/>
          <w:bCs/>
          <w:sz w:val="28"/>
          <w:szCs w:val="28"/>
          <w:lang w:val="pt-BR"/>
        </w:rPr>
        <w:t>V</w:t>
      </w:r>
    </w:p>
    <w:p w14:paraId="180D4EA6" w14:textId="77777777" w:rsidR="00E51065" w:rsidRPr="008E526B" w:rsidRDefault="00E51065" w:rsidP="00E51065">
      <w:pPr>
        <w:shd w:val="clear" w:color="auto" w:fill="FFFFFF"/>
        <w:spacing w:beforeLines="40" w:before="96" w:afterLines="40" w:after="96" w:line="240" w:lineRule="auto"/>
        <w:jc w:val="center"/>
        <w:rPr>
          <w:rFonts w:cs="Times New Roman"/>
          <w:b/>
          <w:bCs/>
          <w:sz w:val="28"/>
          <w:szCs w:val="28"/>
        </w:rPr>
      </w:pPr>
      <w:r w:rsidRPr="008E526B">
        <w:rPr>
          <w:rFonts w:cs="Times New Roman"/>
          <w:b/>
          <w:bCs/>
          <w:sz w:val="28"/>
          <w:szCs w:val="28"/>
        </w:rPr>
        <w:t>TỔ CHỨC THỰC HIỆN</w:t>
      </w:r>
    </w:p>
    <w:p w14:paraId="518EFA30" w14:textId="701127EF" w:rsidR="00E51065" w:rsidRPr="008E526B" w:rsidRDefault="00E51065" w:rsidP="00E51065">
      <w:pPr>
        <w:spacing w:beforeLines="40" w:before="96" w:afterLines="40" w:after="96" w:line="240" w:lineRule="auto"/>
        <w:ind w:firstLine="720"/>
        <w:jc w:val="both"/>
        <w:rPr>
          <w:rFonts w:cs="Times New Roman"/>
          <w:b/>
          <w:bCs/>
          <w:spacing w:val="-4"/>
          <w:sz w:val="28"/>
          <w:szCs w:val="28"/>
          <w:lang w:val="vi-VN"/>
        </w:rPr>
      </w:pPr>
      <w:r w:rsidRPr="008E526B">
        <w:rPr>
          <w:rFonts w:cs="Times New Roman"/>
          <w:b/>
          <w:bCs/>
          <w:spacing w:val="-4"/>
          <w:sz w:val="28"/>
          <w:szCs w:val="28"/>
          <w:lang w:val="vi-VN"/>
        </w:rPr>
        <w:t xml:space="preserve">Điều </w:t>
      </w:r>
      <w:r w:rsidR="003173E9">
        <w:rPr>
          <w:rFonts w:cs="Times New Roman"/>
          <w:b/>
          <w:bCs/>
          <w:spacing w:val="-4"/>
          <w:sz w:val="28"/>
          <w:szCs w:val="28"/>
        </w:rPr>
        <w:t>3</w:t>
      </w:r>
      <w:r w:rsidR="00FE5423">
        <w:rPr>
          <w:rFonts w:cs="Times New Roman"/>
          <w:b/>
          <w:bCs/>
          <w:spacing w:val="-4"/>
          <w:sz w:val="28"/>
          <w:szCs w:val="28"/>
        </w:rPr>
        <w:t>3</w:t>
      </w:r>
      <w:r w:rsidRPr="008E526B">
        <w:rPr>
          <w:rFonts w:cs="Times New Roman"/>
          <w:b/>
          <w:bCs/>
          <w:spacing w:val="-4"/>
          <w:sz w:val="28"/>
          <w:szCs w:val="28"/>
          <w:lang w:val="vi-VN"/>
        </w:rPr>
        <w:t>. Tổ chức thực hiện</w:t>
      </w:r>
    </w:p>
    <w:p w14:paraId="7520F301" w14:textId="77777777" w:rsidR="00E51065" w:rsidRPr="008E526B" w:rsidRDefault="00E51065" w:rsidP="00E51065">
      <w:pPr>
        <w:spacing w:beforeLines="40" w:before="96" w:afterLines="40" w:after="96" w:line="240" w:lineRule="auto"/>
        <w:ind w:firstLine="720"/>
        <w:jc w:val="both"/>
        <w:rPr>
          <w:rFonts w:cs="Times New Roman"/>
          <w:bCs/>
          <w:spacing w:val="-4"/>
          <w:sz w:val="28"/>
          <w:szCs w:val="28"/>
          <w:lang w:val="vi-VN"/>
        </w:rPr>
      </w:pPr>
      <w:r w:rsidRPr="008E526B">
        <w:rPr>
          <w:rFonts w:cs="Times New Roman"/>
          <w:bCs/>
          <w:spacing w:val="-4"/>
          <w:sz w:val="28"/>
          <w:szCs w:val="28"/>
          <w:lang w:val="vi-VN"/>
        </w:rPr>
        <w:t xml:space="preserve">Giám đốc </w:t>
      </w:r>
      <w:r w:rsidRPr="008E526B">
        <w:rPr>
          <w:rFonts w:cs="Times New Roman"/>
          <w:bCs/>
          <w:spacing w:val="-4"/>
          <w:sz w:val="28"/>
          <w:szCs w:val="28"/>
        </w:rPr>
        <w:t>S</w:t>
      </w:r>
      <w:r w:rsidRPr="008E526B">
        <w:rPr>
          <w:rFonts w:cs="Times New Roman"/>
          <w:bCs/>
          <w:spacing w:val="-4"/>
          <w:sz w:val="28"/>
          <w:szCs w:val="28"/>
          <w:lang w:val="vi-VN"/>
        </w:rPr>
        <w:t xml:space="preserve">ở </w:t>
      </w:r>
      <w:r w:rsidR="00D74CEE">
        <w:rPr>
          <w:rFonts w:cs="Times New Roman"/>
          <w:bCs/>
          <w:spacing w:val="-4"/>
          <w:sz w:val="28"/>
          <w:szCs w:val="28"/>
        </w:rPr>
        <w:t>Nông nghiệp</w:t>
      </w:r>
      <w:r w:rsidRPr="008E526B">
        <w:rPr>
          <w:rFonts w:cs="Times New Roman"/>
          <w:bCs/>
          <w:spacing w:val="-4"/>
          <w:sz w:val="28"/>
          <w:szCs w:val="28"/>
          <w:lang w:val="vi-VN"/>
        </w:rPr>
        <w:t xml:space="preserve"> và Môi trường có trách nhiệm phối hợp với Thủ trưởng các sở, ban, ngành, đoàn thể; Chủ tịch Uỷ ban nhân dân cấp xã hướng dẫn, tổ chức chỉ đạo, kiểm tra thực hiện Quy định này.</w:t>
      </w:r>
    </w:p>
    <w:p w14:paraId="0C1758F7" w14:textId="794C3EB8" w:rsidR="00E51065" w:rsidRPr="00581F9D" w:rsidRDefault="00E51065" w:rsidP="00E51065">
      <w:pPr>
        <w:spacing w:beforeLines="40" w:before="96" w:afterLines="40" w:after="96" w:line="240" w:lineRule="auto"/>
        <w:jc w:val="both"/>
        <w:rPr>
          <w:rFonts w:cs="Times New Roman"/>
          <w:b/>
          <w:sz w:val="28"/>
          <w:szCs w:val="28"/>
        </w:rPr>
      </w:pPr>
      <w:r w:rsidRPr="008E526B">
        <w:rPr>
          <w:rFonts w:cs="Times New Roman"/>
          <w:bCs/>
          <w:spacing w:val="-4"/>
          <w:sz w:val="28"/>
          <w:szCs w:val="28"/>
          <w:lang w:val="vi-VN"/>
        </w:rPr>
        <w:tab/>
      </w:r>
      <w:r w:rsidRPr="008E526B">
        <w:rPr>
          <w:rFonts w:cs="Times New Roman"/>
          <w:b/>
          <w:sz w:val="28"/>
          <w:szCs w:val="28"/>
          <w:lang w:val="vi-VN"/>
        </w:rPr>
        <w:t xml:space="preserve">Điều </w:t>
      </w:r>
      <w:r w:rsidR="007A4770">
        <w:rPr>
          <w:rFonts w:cs="Times New Roman"/>
          <w:b/>
          <w:sz w:val="28"/>
          <w:szCs w:val="28"/>
        </w:rPr>
        <w:t>3</w:t>
      </w:r>
      <w:r w:rsidR="00FE5423">
        <w:rPr>
          <w:rFonts w:cs="Times New Roman"/>
          <w:b/>
          <w:sz w:val="28"/>
          <w:szCs w:val="28"/>
        </w:rPr>
        <w:t>4</w:t>
      </w:r>
      <w:r w:rsidRPr="008E526B">
        <w:rPr>
          <w:rFonts w:cs="Times New Roman"/>
          <w:b/>
          <w:sz w:val="28"/>
          <w:szCs w:val="28"/>
          <w:lang w:val="vi-VN"/>
        </w:rPr>
        <w:t>. Điều khoản thi hành</w:t>
      </w:r>
    </w:p>
    <w:p w14:paraId="76BCA8E9" w14:textId="77777777" w:rsidR="00E51065" w:rsidRPr="008E526B" w:rsidRDefault="00E51065" w:rsidP="00E51065">
      <w:pPr>
        <w:spacing w:beforeLines="40" w:before="96" w:afterLines="40" w:after="96" w:line="240" w:lineRule="auto"/>
        <w:ind w:firstLine="720"/>
        <w:jc w:val="both"/>
        <w:rPr>
          <w:rFonts w:cs="Times New Roman"/>
          <w:sz w:val="28"/>
          <w:szCs w:val="28"/>
        </w:rPr>
      </w:pPr>
      <w:r w:rsidRPr="008E526B">
        <w:rPr>
          <w:rFonts w:cs="Times New Roman"/>
          <w:sz w:val="28"/>
          <w:szCs w:val="28"/>
        </w:rPr>
        <w:t>1. Trong quá trình thực hiện, tùy theo điều kiện thực tiễn hoặc có sự điều chỉnh, bổ sung, sửa đổi các nội dung liên quan đến quản lý nhà nước về môi trường, Quy định này sẽ được sửa đổi, bổ sung hoặc thay thế cho phù hợp.</w:t>
      </w:r>
    </w:p>
    <w:p w14:paraId="3EA8E0CA" w14:textId="00C9F9F9" w:rsidR="00E51065" w:rsidRPr="008E526B" w:rsidRDefault="00E51065" w:rsidP="00E51065">
      <w:pPr>
        <w:spacing w:beforeLines="40" w:before="96" w:afterLines="40" w:after="96" w:line="240" w:lineRule="auto"/>
        <w:jc w:val="both"/>
        <w:rPr>
          <w:rFonts w:cs="Times New Roman"/>
          <w:sz w:val="28"/>
          <w:szCs w:val="28"/>
        </w:rPr>
      </w:pPr>
      <w:r w:rsidRPr="008E526B">
        <w:rPr>
          <w:rFonts w:cs="Times New Roman"/>
          <w:sz w:val="28"/>
          <w:szCs w:val="28"/>
        </w:rPr>
        <w:tab/>
        <w:t xml:space="preserve">2. Sở </w:t>
      </w:r>
      <w:r w:rsidR="00D74CEE">
        <w:rPr>
          <w:rFonts w:cs="Times New Roman"/>
          <w:sz w:val="28"/>
          <w:szCs w:val="28"/>
        </w:rPr>
        <w:t>Nông nghiệp</w:t>
      </w:r>
      <w:r w:rsidRPr="008E526B">
        <w:rPr>
          <w:rFonts w:cs="Times New Roman"/>
          <w:sz w:val="28"/>
          <w:szCs w:val="28"/>
        </w:rPr>
        <w:t xml:space="preserve"> và Môi trường có trách nhiệm chủ trì, phối hợp với </w:t>
      </w:r>
      <w:r w:rsidR="00AE3B24" w:rsidRPr="008E526B">
        <w:rPr>
          <w:rFonts w:cs="Times New Roman"/>
          <w:sz w:val="28"/>
          <w:szCs w:val="28"/>
          <w:lang w:val="pt-BR"/>
        </w:rPr>
        <w:t xml:space="preserve">các </w:t>
      </w:r>
      <w:r w:rsidR="00AE3B24">
        <w:rPr>
          <w:rFonts w:cs="Times New Roman"/>
          <w:sz w:val="28"/>
          <w:szCs w:val="28"/>
          <w:lang w:val="pt-BR"/>
        </w:rPr>
        <w:t>Sở, ngành, Uỷ ban nhân dân cấp xã</w:t>
      </w:r>
      <w:r w:rsidRPr="008E526B">
        <w:rPr>
          <w:rFonts w:cs="Times New Roman"/>
          <w:sz w:val="28"/>
          <w:szCs w:val="28"/>
        </w:rPr>
        <w:t xml:space="preserve"> để đề xuất những nội dung cần sửa đổi, bổ sung, thay thế trình Ủy ban nhân dân tỉnh xem xét, quyết định./.</w:t>
      </w:r>
    </w:p>
    <w:p w14:paraId="5C23A9F7" w14:textId="77777777" w:rsidR="00D07AC5" w:rsidRPr="00AC72F5" w:rsidRDefault="00D07AC5">
      <w:pPr>
        <w:rPr>
          <w:color w:val="000000" w:themeColor="text1"/>
        </w:rPr>
      </w:pPr>
    </w:p>
    <w:sectPr w:rsidR="00D07AC5" w:rsidRPr="00AC72F5" w:rsidSect="00FE09FB">
      <w:headerReference w:type="default" r:id="rId12"/>
      <w:pgSz w:w="11907" w:h="16840"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8B82" w14:textId="77777777" w:rsidR="00FF0518" w:rsidRDefault="00FF0518" w:rsidP="00A44752">
      <w:pPr>
        <w:spacing w:after="0" w:line="240" w:lineRule="auto"/>
      </w:pPr>
      <w:r>
        <w:separator/>
      </w:r>
    </w:p>
  </w:endnote>
  <w:endnote w:type="continuationSeparator" w:id="0">
    <w:p w14:paraId="6867EFD0" w14:textId="77777777" w:rsidR="00FF0518" w:rsidRDefault="00FF0518" w:rsidP="00A4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2256" w14:textId="77777777" w:rsidR="00FF0518" w:rsidRDefault="00FF0518" w:rsidP="00A44752">
      <w:pPr>
        <w:spacing w:after="0" w:line="240" w:lineRule="auto"/>
      </w:pPr>
      <w:r>
        <w:separator/>
      </w:r>
    </w:p>
  </w:footnote>
  <w:footnote w:type="continuationSeparator" w:id="0">
    <w:p w14:paraId="6A89AB46" w14:textId="77777777" w:rsidR="00FF0518" w:rsidRDefault="00FF0518" w:rsidP="00A4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526467"/>
      <w:docPartObj>
        <w:docPartGallery w:val="Page Numbers (Top of Page)"/>
        <w:docPartUnique/>
      </w:docPartObj>
    </w:sdtPr>
    <w:sdtEndPr>
      <w:rPr>
        <w:noProof/>
      </w:rPr>
    </w:sdtEndPr>
    <w:sdtContent>
      <w:p w14:paraId="55EE912D" w14:textId="77777777" w:rsidR="00E34375" w:rsidRDefault="00E34375">
        <w:pPr>
          <w:pStyle w:val="Header"/>
          <w:jc w:val="center"/>
        </w:pPr>
      </w:p>
      <w:p w14:paraId="3C444077" w14:textId="77777777" w:rsidR="00E34375" w:rsidRDefault="00E34375">
        <w:pPr>
          <w:pStyle w:val="Header"/>
          <w:jc w:val="center"/>
        </w:pPr>
        <w:r>
          <w:fldChar w:fldCharType="begin"/>
        </w:r>
        <w:r>
          <w:instrText xml:space="preserve"> PAGE   \* MERGEFORMAT </w:instrText>
        </w:r>
        <w:r>
          <w:fldChar w:fldCharType="separate"/>
        </w:r>
        <w:r w:rsidR="00B321B6">
          <w:rPr>
            <w:noProof/>
          </w:rPr>
          <w:t>2</w:t>
        </w:r>
        <w:r>
          <w:rPr>
            <w:noProof/>
          </w:rPr>
          <w:fldChar w:fldCharType="end"/>
        </w:r>
      </w:p>
    </w:sdtContent>
  </w:sdt>
  <w:p w14:paraId="2169FC42" w14:textId="77777777" w:rsidR="00E34375" w:rsidRDefault="00E34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AB6"/>
    <w:rsid w:val="00006390"/>
    <w:rsid w:val="0004492F"/>
    <w:rsid w:val="00056C0D"/>
    <w:rsid w:val="0016468A"/>
    <w:rsid w:val="0018435B"/>
    <w:rsid w:val="001A3793"/>
    <w:rsid w:val="001C4EEB"/>
    <w:rsid w:val="0022322C"/>
    <w:rsid w:val="00231A81"/>
    <w:rsid w:val="002336D9"/>
    <w:rsid w:val="00233E06"/>
    <w:rsid w:val="00235DC4"/>
    <w:rsid w:val="00267F65"/>
    <w:rsid w:val="002807F8"/>
    <w:rsid w:val="00287CE8"/>
    <w:rsid w:val="002A0CB1"/>
    <w:rsid w:val="002A57C0"/>
    <w:rsid w:val="002F0DE0"/>
    <w:rsid w:val="002F4B0F"/>
    <w:rsid w:val="003173E9"/>
    <w:rsid w:val="003A494F"/>
    <w:rsid w:val="003B48EB"/>
    <w:rsid w:val="00400A92"/>
    <w:rsid w:val="00444F71"/>
    <w:rsid w:val="00455131"/>
    <w:rsid w:val="00480B2D"/>
    <w:rsid w:val="004B0566"/>
    <w:rsid w:val="004D011F"/>
    <w:rsid w:val="004D610B"/>
    <w:rsid w:val="004F4514"/>
    <w:rsid w:val="004F56E5"/>
    <w:rsid w:val="00506CCC"/>
    <w:rsid w:val="005130A9"/>
    <w:rsid w:val="00554055"/>
    <w:rsid w:val="00581F9D"/>
    <w:rsid w:val="00604AC0"/>
    <w:rsid w:val="00622A3F"/>
    <w:rsid w:val="006746CC"/>
    <w:rsid w:val="00686579"/>
    <w:rsid w:val="00696E55"/>
    <w:rsid w:val="006B294D"/>
    <w:rsid w:val="006B2AB6"/>
    <w:rsid w:val="006C0C58"/>
    <w:rsid w:val="006D66C5"/>
    <w:rsid w:val="00702BB3"/>
    <w:rsid w:val="00706679"/>
    <w:rsid w:val="00721EF4"/>
    <w:rsid w:val="00766D7A"/>
    <w:rsid w:val="007809E1"/>
    <w:rsid w:val="007A4770"/>
    <w:rsid w:val="007B6AE6"/>
    <w:rsid w:val="007D67AE"/>
    <w:rsid w:val="007E177B"/>
    <w:rsid w:val="007F075B"/>
    <w:rsid w:val="007F1329"/>
    <w:rsid w:val="008454C1"/>
    <w:rsid w:val="008536B8"/>
    <w:rsid w:val="00876E09"/>
    <w:rsid w:val="00884220"/>
    <w:rsid w:val="008E7A00"/>
    <w:rsid w:val="008F4871"/>
    <w:rsid w:val="00907B4F"/>
    <w:rsid w:val="009250DC"/>
    <w:rsid w:val="00966CB2"/>
    <w:rsid w:val="009F68BE"/>
    <w:rsid w:val="00A02D09"/>
    <w:rsid w:val="00A26814"/>
    <w:rsid w:val="00A33916"/>
    <w:rsid w:val="00A430E1"/>
    <w:rsid w:val="00A44752"/>
    <w:rsid w:val="00A70CCB"/>
    <w:rsid w:val="00A96950"/>
    <w:rsid w:val="00AA5C34"/>
    <w:rsid w:val="00AC72F5"/>
    <w:rsid w:val="00AD495F"/>
    <w:rsid w:val="00AE3B24"/>
    <w:rsid w:val="00AF7F43"/>
    <w:rsid w:val="00B1748E"/>
    <w:rsid w:val="00B321B6"/>
    <w:rsid w:val="00B731FE"/>
    <w:rsid w:val="00B8057D"/>
    <w:rsid w:val="00B95E05"/>
    <w:rsid w:val="00BA552F"/>
    <w:rsid w:val="00BB7DEC"/>
    <w:rsid w:val="00BD722F"/>
    <w:rsid w:val="00C6271F"/>
    <w:rsid w:val="00C75E01"/>
    <w:rsid w:val="00C91C9F"/>
    <w:rsid w:val="00CB4277"/>
    <w:rsid w:val="00CB51D6"/>
    <w:rsid w:val="00D07AC5"/>
    <w:rsid w:val="00D568FB"/>
    <w:rsid w:val="00D74CEE"/>
    <w:rsid w:val="00D801F5"/>
    <w:rsid w:val="00DB20C3"/>
    <w:rsid w:val="00DB24F8"/>
    <w:rsid w:val="00DB61CB"/>
    <w:rsid w:val="00DB7096"/>
    <w:rsid w:val="00DC274A"/>
    <w:rsid w:val="00DE161D"/>
    <w:rsid w:val="00DF1585"/>
    <w:rsid w:val="00DF59A3"/>
    <w:rsid w:val="00E07F31"/>
    <w:rsid w:val="00E25A1B"/>
    <w:rsid w:val="00E34375"/>
    <w:rsid w:val="00E44717"/>
    <w:rsid w:val="00E51065"/>
    <w:rsid w:val="00E51075"/>
    <w:rsid w:val="00E56B09"/>
    <w:rsid w:val="00E7040C"/>
    <w:rsid w:val="00E73AE2"/>
    <w:rsid w:val="00ED3732"/>
    <w:rsid w:val="00EF1B8E"/>
    <w:rsid w:val="00F3006C"/>
    <w:rsid w:val="00FA0BFF"/>
    <w:rsid w:val="00FA4763"/>
    <w:rsid w:val="00FC2916"/>
    <w:rsid w:val="00FD5346"/>
    <w:rsid w:val="00FE09FB"/>
    <w:rsid w:val="00FE5423"/>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AB35"/>
  <w15:docId w15:val="{2B73C2D8-A410-4EC4-BE6E-397CF2D4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1D"/>
    <w:pPr>
      <w:spacing w:after="200" w:line="276" w:lineRule="auto"/>
    </w:pPr>
    <w:rPr>
      <w:sz w:val="24"/>
    </w:rPr>
  </w:style>
  <w:style w:type="paragraph" w:styleId="Heading2">
    <w:name w:val="heading 2"/>
    <w:basedOn w:val="Normal"/>
    <w:next w:val="Normal"/>
    <w:link w:val="Heading2Char"/>
    <w:semiHidden/>
    <w:unhideWhenUsed/>
    <w:qFormat/>
    <w:rsid w:val="00DE161D"/>
    <w:pPr>
      <w:keepNext/>
      <w:spacing w:before="80" w:after="80" w:line="240" w:lineRule="auto"/>
      <w:outlineLvl w:val="1"/>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E161D"/>
    <w:rPr>
      <w:rFonts w:eastAsia="Times New Roman" w:cs="Times New Roman"/>
      <w:b/>
      <w:bCs/>
      <w:szCs w:val="28"/>
    </w:rPr>
  </w:style>
  <w:style w:type="character" w:customStyle="1" w:styleId="Vnbnnidung">
    <w:name w:val="Văn bản nội dung_"/>
    <w:link w:val="Vnbnnidung0"/>
    <w:uiPriority w:val="99"/>
    <w:rsid w:val="00DE161D"/>
    <w:rPr>
      <w:rFonts w:cs="Times New Roman"/>
      <w:sz w:val="26"/>
      <w:szCs w:val="26"/>
    </w:rPr>
  </w:style>
  <w:style w:type="paragraph" w:customStyle="1" w:styleId="Vnbnnidung0">
    <w:name w:val="Văn bản nội dung"/>
    <w:basedOn w:val="Normal"/>
    <w:link w:val="Vnbnnidung"/>
    <w:uiPriority w:val="99"/>
    <w:rsid w:val="00DE161D"/>
    <w:pPr>
      <w:widowControl w:val="0"/>
      <w:spacing w:after="80"/>
      <w:ind w:firstLine="400"/>
    </w:pPr>
    <w:rPr>
      <w:rFonts w:cs="Times New Roman"/>
      <w:sz w:val="26"/>
      <w:szCs w:val="26"/>
    </w:rPr>
  </w:style>
  <w:style w:type="character" w:customStyle="1" w:styleId="Khc">
    <w:name w:val="Khác_"/>
    <w:link w:val="Khc0"/>
    <w:uiPriority w:val="99"/>
    <w:rsid w:val="00DE161D"/>
    <w:rPr>
      <w:rFonts w:cs="Times New Roman"/>
    </w:rPr>
  </w:style>
  <w:style w:type="paragraph" w:customStyle="1" w:styleId="Khc0">
    <w:name w:val="Khác"/>
    <w:basedOn w:val="Normal"/>
    <w:link w:val="Khc"/>
    <w:uiPriority w:val="99"/>
    <w:rsid w:val="00DE161D"/>
    <w:pPr>
      <w:widowControl w:val="0"/>
      <w:spacing w:after="100" w:line="271" w:lineRule="auto"/>
      <w:ind w:firstLine="400"/>
    </w:pPr>
    <w:rPr>
      <w:rFonts w:cs="Times New Roman"/>
      <w:sz w:val="28"/>
    </w:rPr>
  </w:style>
  <w:style w:type="character" w:customStyle="1" w:styleId="HeaderChar">
    <w:name w:val="Header Char"/>
    <w:basedOn w:val="DefaultParagraphFont"/>
    <w:link w:val="Header"/>
    <w:uiPriority w:val="99"/>
    <w:rsid w:val="00DE161D"/>
    <w:rPr>
      <w:sz w:val="24"/>
    </w:rPr>
  </w:style>
  <w:style w:type="paragraph" w:styleId="Header">
    <w:name w:val="header"/>
    <w:basedOn w:val="Normal"/>
    <w:link w:val="HeaderChar"/>
    <w:uiPriority w:val="99"/>
    <w:unhideWhenUsed/>
    <w:rsid w:val="00DE161D"/>
    <w:pPr>
      <w:tabs>
        <w:tab w:val="center" w:pos="4680"/>
        <w:tab w:val="right" w:pos="9360"/>
      </w:tabs>
      <w:spacing w:after="0" w:line="240" w:lineRule="auto"/>
    </w:pPr>
  </w:style>
  <w:style w:type="character" w:customStyle="1" w:styleId="HeaderChar1">
    <w:name w:val="Header Char1"/>
    <w:basedOn w:val="DefaultParagraphFont"/>
    <w:uiPriority w:val="99"/>
    <w:semiHidden/>
    <w:rsid w:val="00DE161D"/>
    <w:rPr>
      <w:sz w:val="24"/>
    </w:rPr>
  </w:style>
  <w:style w:type="character" w:customStyle="1" w:styleId="FooterChar">
    <w:name w:val="Footer Char"/>
    <w:basedOn w:val="DefaultParagraphFont"/>
    <w:link w:val="Footer"/>
    <w:uiPriority w:val="99"/>
    <w:rsid w:val="00DE161D"/>
    <w:rPr>
      <w:sz w:val="24"/>
    </w:rPr>
  </w:style>
  <w:style w:type="paragraph" w:styleId="Footer">
    <w:name w:val="footer"/>
    <w:basedOn w:val="Normal"/>
    <w:link w:val="FooterChar"/>
    <w:uiPriority w:val="99"/>
    <w:unhideWhenUsed/>
    <w:rsid w:val="00DE161D"/>
    <w:pPr>
      <w:tabs>
        <w:tab w:val="center" w:pos="4680"/>
        <w:tab w:val="right" w:pos="9360"/>
      </w:tabs>
      <w:spacing w:after="0" w:line="240" w:lineRule="auto"/>
    </w:pPr>
  </w:style>
  <w:style w:type="character" w:customStyle="1" w:styleId="FooterChar1">
    <w:name w:val="Footer Char1"/>
    <w:basedOn w:val="DefaultParagraphFont"/>
    <w:uiPriority w:val="99"/>
    <w:semiHidden/>
    <w:rsid w:val="00DE161D"/>
    <w:rPr>
      <w:sz w:val="24"/>
    </w:rPr>
  </w:style>
  <w:style w:type="character" w:customStyle="1" w:styleId="CommentTextChar">
    <w:name w:val="Comment Text Char"/>
    <w:basedOn w:val="DefaultParagraphFont"/>
    <w:link w:val="CommentText"/>
    <w:uiPriority w:val="99"/>
    <w:semiHidden/>
    <w:rsid w:val="00DE161D"/>
    <w:rPr>
      <w:sz w:val="20"/>
      <w:szCs w:val="20"/>
    </w:rPr>
  </w:style>
  <w:style w:type="paragraph" w:styleId="CommentText">
    <w:name w:val="annotation text"/>
    <w:basedOn w:val="Normal"/>
    <w:link w:val="CommentTextChar"/>
    <w:uiPriority w:val="99"/>
    <w:semiHidden/>
    <w:unhideWhenUsed/>
    <w:rsid w:val="00DE161D"/>
    <w:pPr>
      <w:spacing w:line="240" w:lineRule="auto"/>
    </w:pPr>
    <w:rPr>
      <w:sz w:val="20"/>
      <w:szCs w:val="20"/>
    </w:rPr>
  </w:style>
  <w:style w:type="character" w:customStyle="1" w:styleId="CommentTextChar1">
    <w:name w:val="Comment Text Char1"/>
    <w:basedOn w:val="DefaultParagraphFont"/>
    <w:uiPriority w:val="99"/>
    <w:semiHidden/>
    <w:rsid w:val="00DE161D"/>
    <w:rPr>
      <w:sz w:val="20"/>
      <w:szCs w:val="20"/>
    </w:rPr>
  </w:style>
  <w:style w:type="character" w:customStyle="1" w:styleId="BalloonTextChar">
    <w:name w:val="Balloon Text Char"/>
    <w:basedOn w:val="DefaultParagraphFont"/>
    <w:link w:val="BalloonText"/>
    <w:uiPriority w:val="99"/>
    <w:semiHidden/>
    <w:rsid w:val="00DE161D"/>
    <w:rPr>
      <w:rFonts w:ascii="Segoe UI" w:hAnsi="Segoe UI" w:cs="Segoe UI"/>
      <w:sz w:val="18"/>
      <w:szCs w:val="18"/>
    </w:rPr>
  </w:style>
  <w:style w:type="paragraph" w:styleId="BalloonText">
    <w:name w:val="Balloon Text"/>
    <w:basedOn w:val="Normal"/>
    <w:link w:val="BalloonTextChar"/>
    <w:uiPriority w:val="99"/>
    <w:semiHidden/>
    <w:unhideWhenUsed/>
    <w:rsid w:val="00DE161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DE161D"/>
    <w:rPr>
      <w:rFonts w:ascii="Segoe UI" w:hAnsi="Segoe UI" w:cs="Segoe UI"/>
      <w:sz w:val="18"/>
      <w:szCs w:val="18"/>
    </w:rPr>
  </w:style>
  <w:style w:type="character" w:customStyle="1" w:styleId="BodyText3Char">
    <w:name w:val="Body Text 3 Char"/>
    <w:basedOn w:val="DefaultParagraphFont"/>
    <w:link w:val="BodyText3"/>
    <w:rsid w:val="00DE161D"/>
    <w:rPr>
      <w:rFonts w:ascii=".VnTime" w:eastAsia="Times New Roman" w:hAnsi=".VnTime" w:cs="Times New Roman"/>
      <w:color w:val="0000FF"/>
      <w:szCs w:val="20"/>
    </w:rPr>
  </w:style>
  <w:style w:type="paragraph" w:styleId="BodyText3">
    <w:name w:val="Body Text 3"/>
    <w:basedOn w:val="Normal"/>
    <w:link w:val="BodyText3Char"/>
    <w:rsid w:val="00DE161D"/>
    <w:pPr>
      <w:spacing w:after="0" w:line="240" w:lineRule="auto"/>
      <w:jc w:val="both"/>
    </w:pPr>
    <w:rPr>
      <w:rFonts w:ascii=".VnTime" w:eastAsia="Times New Roman" w:hAnsi=".VnTime" w:cs="Times New Roman"/>
      <w:color w:val="0000FF"/>
      <w:sz w:val="28"/>
      <w:szCs w:val="20"/>
    </w:rPr>
  </w:style>
  <w:style w:type="character" w:customStyle="1" w:styleId="BodyText3Char1">
    <w:name w:val="Body Text 3 Char1"/>
    <w:basedOn w:val="DefaultParagraphFont"/>
    <w:uiPriority w:val="99"/>
    <w:semiHidden/>
    <w:rsid w:val="00DE161D"/>
    <w:rPr>
      <w:sz w:val="16"/>
      <w:szCs w:val="16"/>
    </w:rPr>
  </w:style>
  <w:style w:type="paragraph" w:styleId="Caption">
    <w:name w:val="caption"/>
    <w:basedOn w:val="Normal"/>
    <w:next w:val="Normal"/>
    <w:qFormat/>
    <w:rsid w:val="00DE161D"/>
    <w:pPr>
      <w:spacing w:before="120" w:after="120" w:line="264" w:lineRule="auto"/>
      <w:jc w:val="center"/>
    </w:pPr>
    <w:rPr>
      <w:rFonts w:eastAsia="Times New Roman" w:cs="Times New Roman"/>
      <w:b/>
      <w:sz w:val="36"/>
      <w:szCs w:val="32"/>
      <w:lang w:val="pt-BR"/>
    </w:rPr>
  </w:style>
  <w:style w:type="paragraph" w:styleId="ListParagraph">
    <w:name w:val="List Paragraph"/>
    <w:basedOn w:val="Normal"/>
    <w:uiPriority w:val="34"/>
    <w:qFormat/>
    <w:rsid w:val="002F0DE0"/>
    <w:pPr>
      <w:ind w:left="720"/>
      <w:contextualSpacing/>
    </w:pPr>
  </w:style>
  <w:style w:type="paragraph" w:styleId="NormalWeb">
    <w:name w:val="Normal (Web)"/>
    <w:basedOn w:val="Normal"/>
    <w:uiPriority w:val="99"/>
    <w:semiHidden/>
    <w:unhideWhenUsed/>
    <w:rsid w:val="00B95E05"/>
    <w:rPr>
      <w:rFonts w:cs="Times New Roman"/>
      <w:szCs w:val="24"/>
    </w:rPr>
  </w:style>
  <w:style w:type="character" w:styleId="Hyperlink">
    <w:name w:val="Hyperlink"/>
    <w:basedOn w:val="DefaultParagraphFont"/>
    <w:uiPriority w:val="99"/>
    <w:unhideWhenUsed/>
    <w:rsid w:val="00B95E05"/>
    <w:rPr>
      <w:color w:val="0563C1" w:themeColor="hyperlink"/>
      <w:u w:val="single"/>
    </w:rPr>
  </w:style>
  <w:style w:type="character" w:customStyle="1" w:styleId="UnresolvedMention1">
    <w:name w:val="Unresolved Mention1"/>
    <w:basedOn w:val="DefaultParagraphFont"/>
    <w:uiPriority w:val="99"/>
    <w:semiHidden/>
    <w:unhideWhenUsed/>
    <w:rsid w:val="00B9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ai-nguyen-moi-truong/nghi-dinh-08-2022-nd-cp-huong-dan-luat-bao-ve-moi-truong-479457.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nghi-dinh-08-2022-nd-cp-huong-dan-luat-bao-ve-moi-truong-479457.aspx" TargetMode="External"/><Relationship Id="rId11" Type="http://schemas.openxmlformats.org/officeDocument/2006/relationships/hyperlink" Target="https://thuvienphapluat.vn/van-ban/tai-nguyen-moi-truong/nghi-dinh-08-2022-nd-cp-huong-dan-luat-bao-ve-moi-truong-479457.aspx" TargetMode="External"/><Relationship Id="rId5" Type="http://schemas.openxmlformats.org/officeDocument/2006/relationships/endnotes" Target="endnotes.xml"/><Relationship Id="rId10" Type="http://schemas.openxmlformats.org/officeDocument/2006/relationships/hyperlink" Target="https://thuvienphapluat.vn/van-ban/tai-nguyen-moi-truong/nghi-dinh-08-2022-nd-cp-huong-dan-luat-bao-ve-moi-truong-479457.aspx" TargetMode="External"/><Relationship Id="rId4" Type="http://schemas.openxmlformats.org/officeDocument/2006/relationships/footnotes" Target="footnotes.xml"/><Relationship Id="rId9" Type="http://schemas.openxmlformats.org/officeDocument/2006/relationships/hyperlink" Target="https://thuvienphapluat.vn/van-ban/tai-nguyen-moi-truong/thong-tu-02-2025-tt-btnmt-quy-chuan-khoang-cach-an-toan-moi-truong-khu-dan-cu-co-so-san-xuat-64380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26</Pages>
  <Words>9704</Words>
  <Characters>55313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26</cp:revision>
  <dcterms:created xsi:type="dcterms:W3CDTF">2026-02-01T05:49:00Z</dcterms:created>
  <dcterms:modified xsi:type="dcterms:W3CDTF">2026-02-12T09:05:00Z</dcterms:modified>
</cp:coreProperties>
</file>